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5B" w:rsidRPr="00445929" w:rsidRDefault="00140C5B" w:rsidP="00445929">
      <w:pPr>
        <w:spacing w:line="276" w:lineRule="auto"/>
        <w:rPr>
          <w:rFonts w:cstheme="minorHAnsi"/>
          <w:sz w:val="24"/>
          <w:szCs w:val="24"/>
          <w:lang w:val="es-ES_tradnl"/>
        </w:rPr>
      </w:pPr>
    </w:p>
    <w:p w:rsidR="00C03E13" w:rsidRPr="00445929" w:rsidRDefault="005B09DB" w:rsidP="00445929">
      <w:pPr>
        <w:spacing w:line="276" w:lineRule="auto"/>
        <w:rPr>
          <w:rFonts w:cstheme="minorHAnsi"/>
          <w:sz w:val="24"/>
          <w:szCs w:val="24"/>
          <w:lang w:val="es-ES_tradnl"/>
        </w:rPr>
      </w:pPr>
      <w:r w:rsidRPr="005B09DB">
        <w:rPr>
          <w:rFonts w:cstheme="minorHAnsi"/>
          <w:noProof/>
          <w:sz w:val="24"/>
          <w:szCs w:val="24"/>
          <w:lang w:val="es-AR" w:eastAsia="es-AR"/>
        </w:rPr>
        <w:drawing>
          <wp:anchor distT="0" distB="0" distL="114300" distR="114300" simplePos="0" relativeHeight="251661312" behindDoc="0" locked="0" layoutInCell="1" allowOverlap="1">
            <wp:simplePos x="0" y="0"/>
            <wp:positionH relativeFrom="margin">
              <wp:posOffset>2529205</wp:posOffset>
            </wp:positionH>
            <wp:positionV relativeFrom="margin">
              <wp:posOffset>343535</wp:posOffset>
            </wp:positionV>
            <wp:extent cx="3705225" cy="1123950"/>
            <wp:effectExtent l="0" t="0" r="0" b="0"/>
            <wp:wrapSquare wrapText="bothSides"/>
            <wp:docPr id="97" name="Obraz 3" descr="C:\Users\Tomasz\Desktop\Konferencja Teatralność - Carlos\Logos - Carlos\EPOL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Desktop\Konferencja Teatralność - Carlos\Logos - Carlos\EPOLO-05.png"/>
                    <pic:cNvPicPr>
                      <a:picLocks noChangeAspect="1" noChangeArrowheads="1"/>
                    </pic:cNvPicPr>
                  </pic:nvPicPr>
                  <pic:blipFill>
                    <a:blip r:embed="rId5" cstate="print"/>
                    <a:srcRect/>
                    <a:stretch>
                      <a:fillRect/>
                    </a:stretch>
                  </pic:blipFill>
                  <pic:spPr bwMode="auto">
                    <a:xfrm>
                      <a:off x="0" y="0"/>
                      <a:ext cx="3705225" cy="1123950"/>
                    </a:xfrm>
                    <a:prstGeom prst="rect">
                      <a:avLst/>
                    </a:prstGeom>
                    <a:noFill/>
                    <a:ln w="9525">
                      <a:noFill/>
                      <a:miter lim="800000"/>
                      <a:headEnd/>
                      <a:tailEnd/>
                    </a:ln>
                  </pic:spPr>
                </pic:pic>
              </a:graphicData>
            </a:graphic>
          </wp:anchor>
        </w:drawing>
      </w:r>
    </w:p>
    <w:p w:rsidR="00C03E13" w:rsidRPr="00445929" w:rsidRDefault="005B09DB" w:rsidP="00445929">
      <w:pPr>
        <w:spacing w:line="276" w:lineRule="auto"/>
        <w:rPr>
          <w:rFonts w:cstheme="minorHAnsi"/>
          <w:sz w:val="24"/>
          <w:szCs w:val="24"/>
          <w:lang w:val="es-ES_tradnl"/>
        </w:rPr>
      </w:pPr>
      <w:r w:rsidRPr="005B09DB">
        <w:rPr>
          <w:rFonts w:cstheme="minorHAnsi"/>
          <w:noProof/>
          <w:sz w:val="24"/>
          <w:szCs w:val="24"/>
          <w:lang w:val="es-AR" w:eastAsia="es-AR"/>
        </w:rPr>
        <w:drawing>
          <wp:anchor distT="0" distB="0" distL="114300" distR="114300" simplePos="0" relativeHeight="251659264" behindDoc="0" locked="0" layoutInCell="1" allowOverlap="1">
            <wp:simplePos x="0" y="0"/>
            <wp:positionH relativeFrom="margin">
              <wp:posOffset>255270</wp:posOffset>
            </wp:positionH>
            <wp:positionV relativeFrom="margin">
              <wp:posOffset>861695</wp:posOffset>
            </wp:positionV>
            <wp:extent cx="2087245" cy="2087245"/>
            <wp:effectExtent l="0" t="0" r="0" b="0"/>
            <wp:wrapSquare wrapText="bothSides"/>
            <wp:docPr id="4" name="Obraz 4" descr="https://cdn.edarabia.com/wp-content/uploads/2018/02/university-bielsko-biala-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darabia.com/wp-content/uploads/2018/02/university-bielsko-biala-poland.png"/>
                    <pic:cNvPicPr>
                      <a:picLocks noChangeAspect="1" noChangeArrowheads="1"/>
                    </pic:cNvPicPr>
                  </pic:nvPicPr>
                  <pic:blipFill>
                    <a:blip r:embed="rId6" cstate="print"/>
                    <a:srcRect/>
                    <a:stretch>
                      <a:fillRect/>
                    </a:stretch>
                  </pic:blipFill>
                  <pic:spPr bwMode="auto">
                    <a:xfrm>
                      <a:off x="0" y="0"/>
                      <a:ext cx="2087245" cy="2087245"/>
                    </a:xfrm>
                    <a:prstGeom prst="rect">
                      <a:avLst/>
                    </a:prstGeom>
                    <a:noFill/>
                    <a:ln w="9525">
                      <a:noFill/>
                      <a:miter lim="800000"/>
                      <a:headEnd/>
                      <a:tailEnd/>
                    </a:ln>
                  </pic:spPr>
                </pic:pic>
              </a:graphicData>
            </a:graphic>
          </wp:anchor>
        </w:drawing>
      </w:r>
    </w:p>
    <w:p w:rsidR="005B09DB" w:rsidRDefault="005B09DB" w:rsidP="00445929">
      <w:pPr>
        <w:spacing w:line="276" w:lineRule="auto"/>
        <w:jc w:val="center"/>
        <w:rPr>
          <w:rFonts w:cstheme="minorHAnsi"/>
          <w:b/>
          <w:i/>
          <w:sz w:val="24"/>
          <w:szCs w:val="24"/>
          <w:lang w:val="es-ES_tradnl"/>
        </w:rPr>
      </w:pPr>
    </w:p>
    <w:p w:rsidR="005B09DB" w:rsidRDefault="005B09DB" w:rsidP="00445929">
      <w:pPr>
        <w:spacing w:line="276" w:lineRule="auto"/>
        <w:jc w:val="center"/>
        <w:rPr>
          <w:rFonts w:cstheme="minorHAnsi"/>
          <w:b/>
          <w:i/>
          <w:sz w:val="24"/>
          <w:szCs w:val="24"/>
          <w:lang w:val="es-ES_tradnl"/>
        </w:rPr>
      </w:pPr>
      <w:r w:rsidRPr="005B09DB">
        <w:rPr>
          <w:rFonts w:cstheme="minorHAnsi"/>
          <w:noProof/>
          <w:sz w:val="24"/>
          <w:szCs w:val="24"/>
          <w:lang w:val="es-AR" w:eastAsia="es-AR"/>
        </w:rPr>
        <w:drawing>
          <wp:anchor distT="0" distB="0" distL="114300" distR="114300" simplePos="0" relativeHeight="251662336" behindDoc="0" locked="0" layoutInCell="1" allowOverlap="1">
            <wp:simplePos x="0" y="0"/>
            <wp:positionH relativeFrom="margin">
              <wp:posOffset>2653155</wp:posOffset>
            </wp:positionH>
            <wp:positionV relativeFrom="margin">
              <wp:posOffset>1566217</wp:posOffset>
            </wp:positionV>
            <wp:extent cx="2733675" cy="714375"/>
            <wp:effectExtent l="0" t="0" r="9525"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33675" cy="714375"/>
                    </a:xfrm>
                    <a:prstGeom prst="rect">
                      <a:avLst/>
                    </a:prstGeom>
                  </pic:spPr>
                </pic:pic>
              </a:graphicData>
            </a:graphic>
          </wp:anchor>
        </w:drawing>
      </w:r>
    </w:p>
    <w:p w:rsidR="005B09DB" w:rsidRDefault="005B09DB" w:rsidP="00445929">
      <w:pPr>
        <w:spacing w:line="276" w:lineRule="auto"/>
        <w:jc w:val="center"/>
        <w:rPr>
          <w:rFonts w:cstheme="minorHAnsi"/>
          <w:b/>
          <w:i/>
          <w:sz w:val="24"/>
          <w:szCs w:val="24"/>
          <w:lang w:val="es-ES_tradnl"/>
        </w:rPr>
      </w:pPr>
    </w:p>
    <w:p w:rsidR="005B09DB" w:rsidRDefault="005B09DB" w:rsidP="00445929">
      <w:pPr>
        <w:spacing w:line="276" w:lineRule="auto"/>
        <w:jc w:val="center"/>
        <w:rPr>
          <w:rFonts w:cstheme="minorHAnsi"/>
          <w:b/>
          <w:i/>
          <w:sz w:val="24"/>
          <w:szCs w:val="24"/>
          <w:lang w:val="es-ES_tradnl"/>
        </w:rPr>
      </w:pPr>
    </w:p>
    <w:p w:rsidR="005B09DB" w:rsidRDefault="005B09DB" w:rsidP="00445929">
      <w:pPr>
        <w:spacing w:line="276" w:lineRule="auto"/>
        <w:jc w:val="center"/>
        <w:rPr>
          <w:rFonts w:cstheme="minorHAnsi"/>
          <w:b/>
          <w:i/>
          <w:sz w:val="24"/>
          <w:szCs w:val="24"/>
          <w:lang w:val="es-ES_tradnl"/>
        </w:rPr>
      </w:pPr>
    </w:p>
    <w:p w:rsidR="005B09DB" w:rsidRDefault="005B09DB" w:rsidP="00445929">
      <w:pPr>
        <w:spacing w:line="276" w:lineRule="auto"/>
        <w:jc w:val="center"/>
        <w:rPr>
          <w:rFonts w:cstheme="minorHAnsi"/>
          <w:b/>
          <w:i/>
          <w:sz w:val="24"/>
          <w:szCs w:val="24"/>
          <w:lang w:val="es-ES_tradnl"/>
        </w:rPr>
      </w:pPr>
      <w:r w:rsidRPr="005B09DB">
        <w:rPr>
          <w:rFonts w:cstheme="minorHAnsi"/>
          <w:noProof/>
          <w:sz w:val="24"/>
          <w:szCs w:val="24"/>
          <w:lang w:val="es-AR" w:eastAsia="es-AR"/>
        </w:rPr>
        <w:drawing>
          <wp:anchor distT="0" distB="0" distL="114300" distR="114300" simplePos="0" relativeHeight="251660288" behindDoc="0" locked="0" layoutInCell="1" allowOverlap="1">
            <wp:simplePos x="0" y="0"/>
            <wp:positionH relativeFrom="margin">
              <wp:posOffset>2827020</wp:posOffset>
            </wp:positionH>
            <wp:positionV relativeFrom="margin">
              <wp:posOffset>2606675</wp:posOffset>
            </wp:positionV>
            <wp:extent cx="2838450" cy="600075"/>
            <wp:effectExtent l="0" t="0" r="0" b="0"/>
            <wp:wrapSquare wrapText="bothSides"/>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8450" cy="600075"/>
                    </a:xfrm>
                    <a:prstGeom prst="rect">
                      <a:avLst/>
                    </a:prstGeom>
                  </pic:spPr>
                </pic:pic>
              </a:graphicData>
            </a:graphic>
          </wp:anchor>
        </w:drawing>
      </w:r>
    </w:p>
    <w:p w:rsidR="005B09DB" w:rsidRDefault="005B09DB" w:rsidP="00445929">
      <w:pPr>
        <w:spacing w:line="276" w:lineRule="auto"/>
        <w:jc w:val="center"/>
        <w:rPr>
          <w:rFonts w:cstheme="minorHAnsi"/>
          <w:b/>
          <w:i/>
          <w:sz w:val="24"/>
          <w:szCs w:val="24"/>
          <w:lang w:val="es-ES_tradnl"/>
        </w:rPr>
      </w:pPr>
    </w:p>
    <w:p w:rsidR="005B09DB" w:rsidRDefault="005B09DB" w:rsidP="005B09DB">
      <w:pPr>
        <w:spacing w:line="276" w:lineRule="auto"/>
        <w:rPr>
          <w:rFonts w:cstheme="minorHAnsi"/>
          <w:b/>
          <w:i/>
          <w:sz w:val="24"/>
          <w:szCs w:val="24"/>
          <w:lang w:val="es-ES_tradnl"/>
        </w:rPr>
      </w:pPr>
    </w:p>
    <w:p w:rsidR="005B09DB" w:rsidRPr="005B09DB" w:rsidRDefault="005B09DB" w:rsidP="005B09DB">
      <w:pPr>
        <w:spacing w:after="0"/>
        <w:ind w:left="10" w:hanging="10"/>
        <w:jc w:val="center"/>
        <w:rPr>
          <w:b/>
          <w:bCs/>
          <w:sz w:val="28"/>
          <w:lang w:val="es-ES"/>
        </w:rPr>
      </w:pPr>
      <w:r w:rsidRPr="005B09DB">
        <w:rPr>
          <w:b/>
          <w:bCs/>
          <w:sz w:val="28"/>
          <w:lang w:val="es-ES"/>
        </w:rPr>
        <w:t>2ª Conferencia Científica Internacional</w:t>
      </w:r>
    </w:p>
    <w:p w:rsidR="005B09DB" w:rsidRPr="005B09DB" w:rsidRDefault="005B09DB" w:rsidP="005B09DB">
      <w:pPr>
        <w:spacing w:after="0"/>
        <w:ind w:left="10" w:hanging="10"/>
        <w:jc w:val="center"/>
        <w:rPr>
          <w:b/>
          <w:bCs/>
          <w:sz w:val="28"/>
          <w:lang w:val="es-ES"/>
        </w:rPr>
      </w:pPr>
      <w:r w:rsidRPr="005B09DB">
        <w:rPr>
          <w:b/>
          <w:bCs/>
          <w:sz w:val="28"/>
          <w:lang w:val="es-ES"/>
        </w:rPr>
        <w:t xml:space="preserve">Teatralidad – </w:t>
      </w:r>
      <w:proofErr w:type="spellStart"/>
      <w:r w:rsidRPr="005B09DB">
        <w:rPr>
          <w:b/>
          <w:bCs/>
          <w:sz w:val="28"/>
          <w:lang w:val="es-ES"/>
        </w:rPr>
        <w:t>Antiteatralidad</w:t>
      </w:r>
      <w:proofErr w:type="spellEnd"/>
      <w:r w:rsidRPr="005B09DB">
        <w:rPr>
          <w:b/>
          <w:bCs/>
          <w:sz w:val="28"/>
          <w:lang w:val="es-ES"/>
        </w:rPr>
        <w:t xml:space="preserve">: estudios </w:t>
      </w:r>
      <w:proofErr w:type="spellStart"/>
      <w:r w:rsidRPr="005B09DB">
        <w:rPr>
          <w:b/>
          <w:bCs/>
          <w:sz w:val="28"/>
          <w:lang w:val="es-ES"/>
        </w:rPr>
        <w:t>transdisciplinares</w:t>
      </w:r>
      <w:proofErr w:type="spellEnd"/>
      <w:r w:rsidRPr="005B09DB">
        <w:rPr>
          <w:b/>
          <w:bCs/>
          <w:sz w:val="28"/>
          <w:lang w:val="es-ES"/>
        </w:rPr>
        <w:t xml:space="preserve"> y </w:t>
      </w:r>
      <w:proofErr w:type="spellStart"/>
      <w:r w:rsidRPr="005B09DB">
        <w:rPr>
          <w:b/>
          <w:bCs/>
          <w:sz w:val="28"/>
          <w:lang w:val="es-ES"/>
        </w:rPr>
        <w:t>escenológicos</w:t>
      </w:r>
      <w:proofErr w:type="spellEnd"/>
    </w:p>
    <w:p w:rsidR="005B09DB" w:rsidRPr="005B09DB" w:rsidRDefault="005B09DB" w:rsidP="005B09DB">
      <w:pPr>
        <w:spacing w:after="0"/>
        <w:ind w:left="10" w:hanging="10"/>
        <w:jc w:val="center"/>
        <w:rPr>
          <w:b/>
          <w:bCs/>
          <w:sz w:val="28"/>
          <w:lang w:val="es-ES"/>
        </w:rPr>
      </w:pPr>
      <w:r w:rsidRPr="005B09DB">
        <w:rPr>
          <w:b/>
          <w:bCs/>
          <w:sz w:val="28"/>
          <w:lang w:val="es-ES"/>
        </w:rPr>
        <w:t>del teatro contemporáneo</w:t>
      </w:r>
    </w:p>
    <w:p w:rsidR="005B09DB" w:rsidRPr="005B09DB" w:rsidRDefault="005B09DB" w:rsidP="005B09DB">
      <w:pPr>
        <w:spacing w:after="0"/>
        <w:ind w:left="10" w:hanging="10"/>
        <w:jc w:val="center"/>
        <w:rPr>
          <w:b/>
          <w:bCs/>
          <w:sz w:val="28"/>
          <w:lang w:val="es-ES"/>
        </w:rPr>
      </w:pPr>
    </w:p>
    <w:p w:rsidR="005B09DB" w:rsidRPr="005B09DB" w:rsidRDefault="005B09DB" w:rsidP="005B09DB">
      <w:pPr>
        <w:spacing w:after="0"/>
        <w:ind w:left="10" w:hanging="10"/>
        <w:jc w:val="center"/>
        <w:rPr>
          <w:b/>
          <w:bCs/>
          <w:sz w:val="28"/>
          <w:lang w:val="es-ES"/>
        </w:rPr>
      </w:pPr>
      <w:r w:rsidRPr="005B09DB">
        <w:rPr>
          <w:b/>
          <w:bCs/>
          <w:sz w:val="28"/>
          <w:lang w:val="es-ES"/>
        </w:rPr>
        <w:t>2</w:t>
      </w:r>
      <w:r w:rsidRPr="005B09DB">
        <w:rPr>
          <w:b/>
          <w:bCs/>
          <w:sz w:val="28"/>
          <w:vertAlign w:val="superscript"/>
          <w:lang w:val="es-ES"/>
        </w:rPr>
        <w:t>nd</w:t>
      </w:r>
      <w:r w:rsidRPr="005B09DB">
        <w:rPr>
          <w:b/>
          <w:bCs/>
          <w:sz w:val="28"/>
          <w:lang w:val="es-ES"/>
        </w:rPr>
        <w:t xml:space="preserve"> International </w:t>
      </w:r>
      <w:proofErr w:type="spellStart"/>
      <w:r w:rsidRPr="005B09DB">
        <w:rPr>
          <w:b/>
          <w:bCs/>
          <w:sz w:val="28"/>
          <w:lang w:val="es-ES"/>
        </w:rPr>
        <w:t>Academic</w:t>
      </w:r>
      <w:proofErr w:type="spellEnd"/>
      <w:r w:rsidRPr="005B09DB">
        <w:rPr>
          <w:b/>
          <w:bCs/>
          <w:sz w:val="28"/>
          <w:lang w:val="es-ES"/>
        </w:rPr>
        <w:t xml:space="preserve"> </w:t>
      </w:r>
      <w:proofErr w:type="spellStart"/>
      <w:r w:rsidRPr="005B09DB">
        <w:rPr>
          <w:b/>
          <w:bCs/>
          <w:sz w:val="28"/>
          <w:lang w:val="es-ES"/>
        </w:rPr>
        <w:t>Conference</w:t>
      </w:r>
      <w:proofErr w:type="spellEnd"/>
    </w:p>
    <w:p w:rsidR="005B09DB" w:rsidRPr="00CB34B6" w:rsidRDefault="005B09DB" w:rsidP="005B09DB">
      <w:pPr>
        <w:spacing w:after="0"/>
        <w:ind w:left="10" w:hanging="10"/>
        <w:jc w:val="center"/>
        <w:rPr>
          <w:b/>
          <w:bCs/>
          <w:sz w:val="28"/>
          <w:lang w:val="en-US"/>
        </w:rPr>
      </w:pPr>
      <w:r w:rsidRPr="00CB34B6">
        <w:rPr>
          <w:b/>
          <w:bCs/>
          <w:sz w:val="28"/>
          <w:lang w:val="en-GB"/>
        </w:rPr>
        <w:t xml:space="preserve">Theatricality – </w:t>
      </w:r>
      <w:proofErr w:type="spellStart"/>
      <w:r w:rsidRPr="00CB34B6">
        <w:rPr>
          <w:b/>
          <w:bCs/>
          <w:sz w:val="28"/>
          <w:lang w:val="en-GB"/>
        </w:rPr>
        <w:t>Antitheatricality</w:t>
      </w:r>
      <w:proofErr w:type="spellEnd"/>
      <w:r w:rsidRPr="00CB34B6">
        <w:rPr>
          <w:b/>
          <w:bCs/>
          <w:sz w:val="28"/>
          <w:lang w:val="en-GB"/>
        </w:rPr>
        <w:t xml:space="preserve">: </w:t>
      </w:r>
      <w:proofErr w:type="spellStart"/>
      <w:r w:rsidRPr="00CB34B6">
        <w:rPr>
          <w:b/>
          <w:bCs/>
          <w:sz w:val="28"/>
          <w:lang w:val="en-GB"/>
        </w:rPr>
        <w:t>Transdisciplinary</w:t>
      </w:r>
      <w:proofErr w:type="spellEnd"/>
      <w:r w:rsidRPr="00CB34B6">
        <w:rPr>
          <w:b/>
          <w:bCs/>
          <w:sz w:val="28"/>
          <w:lang w:val="en-GB"/>
        </w:rPr>
        <w:t xml:space="preserve"> and </w:t>
      </w:r>
      <w:proofErr w:type="spellStart"/>
      <w:r w:rsidRPr="00CB34B6">
        <w:rPr>
          <w:b/>
          <w:bCs/>
          <w:sz w:val="28"/>
          <w:lang w:val="en-GB"/>
        </w:rPr>
        <w:t>Scenological</w:t>
      </w:r>
      <w:proofErr w:type="spellEnd"/>
      <w:r w:rsidRPr="00CB34B6">
        <w:rPr>
          <w:b/>
          <w:bCs/>
          <w:sz w:val="28"/>
          <w:lang w:val="en-GB"/>
        </w:rPr>
        <w:t xml:space="preserve"> Studies </w:t>
      </w:r>
      <w:r w:rsidRPr="00CB34B6">
        <w:rPr>
          <w:b/>
          <w:bCs/>
          <w:sz w:val="28"/>
          <w:lang w:val="en-US"/>
        </w:rPr>
        <w:t>on Contemporary Theatre ​</w:t>
      </w:r>
    </w:p>
    <w:p w:rsidR="005B09DB" w:rsidRPr="00CB34B6" w:rsidRDefault="005B09DB" w:rsidP="005B09DB">
      <w:pPr>
        <w:spacing w:after="0"/>
        <w:ind w:left="10" w:hanging="10"/>
        <w:jc w:val="center"/>
        <w:rPr>
          <w:b/>
          <w:color w:val="FF0000"/>
          <w:sz w:val="28"/>
          <w:szCs w:val="28"/>
          <w:lang w:val="en-US"/>
        </w:rPr>
      </w:pPr>
    </w:p>
    <w:p w:rsidR="005B09DB" w:rsidRPr="00CB34B6" w:rsidRDefault="005B09DB" w:rsidP="005B09DB">
      <w:pPr>
        <w:spacing w:after="0"/>
        <w:ind w:left="10" w:hanging="10"/>
        <w:jc w:val="center"/>
        <w:rPr>
          <w:b/>
          <w:sz w:val="26"/>
          <w:lang w:val="en-US"/>
        </w:rPr>
      </w:pPr>
    </w:p>
    <w:p w:rsidR="005B09DB" w:rsidRPr="00CB34B6" w:rsidRDefault="005B09DB" w:rsidP="005B09DB">
      <w:pPr>
        <w:spacing w:after="0"/>
        <w:ind w:left="10" w:hanging="10"/>
        <w:jc w:val="center"/>
        <w:rPr>
          <w:b/>
          <w:sz w:val="26"/>
          <w:lang w:val="en-US"/>
        </w:rPr>
      </w:pPr>
    </w:p>
    <w:p w:rsidR="005B09DB" w:rsidRPr="00CB34B6" w:rsidRDefault="005B09DB" w:rsidP="005B09DB">
      <w:pPr>
        <w:spacing w:after="0"/>
        <w:ind w:left="10" w:hanging="10"/>
        <w:jc w:val="center"/>
        <w:rPr>
          <w:b/>
          <w:sz w:val="24"/>
        </w:rPr>
      </w:pPr>
      <w:r w:rsidRPr="00CB34B6">
        <w:rPr>
          <w:b/>
          <w:sz w:val="24"/>
        </w:rPr>
        <w:t xml:space="preserve">TEMAT PRZEWODNI </w:t>
      </w:r>
    </w:p>
    <w:p w:rsidR="005B09DB" w:rsidRPr="00CB34B6" w:rsidRDefault="005B09DB" w:rsidP="005B09DB">
      <w:pPr>
        <w:spacing w:after="0"/>
        <w:ind w:left="10" w:hanging="10"/>
        <w:jc w:val="center"/>
        <w:rPr>
          <w:b/>
          <w:bCs/>
          <w:iCs/>
          <w:color w:val="00B050"/>
          <w:sz w:val="36"/>
          <w:szCs w:val="36"/>
        </w:rPr>
      </w:pPr>
      <w:r w:rsidRPr="00CB34B6">
        <w:rPr>
          <w:b/>
          <w:bCs/>
          <w:iCs/>
          <w:color w:val="00B050"/>
          <w:sz w:val="36"/>
          <w:szCs w:val="36"/>
        </w:rPr>
        <w:t xml:space="preserve">Ciało widza </w:t>
      </w:r>
    </w:p>
    <w:p w:rsidR="005B09DB" w:rsidRPr="00CB34B6" w:rsidRDefault="005B09DB" w:rsidP="005B09DB">
      <w:pPr>
        <w:spacing w:after="0"/>
        <w:ind w:left="62"/>
        <w:jc w:val="center"/>
      </w:pPr>
      <w:r w:rsidRPr="00CB34B6">
        <w:rPr>
          <w:b/>
          <w:bCs/>
          <w:sz w:val="28"/>
        </w:rPr>
        <w:t xml:space="preserve"> </w:t>
      </w:r>
    </w:p>
    <w:p w:rsidR="005B09DB" w:rsidRPr="00CB34B6" w:rsidRDefault="005B09DB" w:rsidP="005B09DB">
      <w:pPr>
        <w:pStyle w:val="Ttulo1"/>
        <w:numPr>
          <w:ilvl w:val="0"/>
          <w:numId w:val="0"/>
        </w:numPr>
        <w:ind w:right="0"/>
        <w:rPr>
          <w:color w:val="auto"/>
          <w:sz w:val="24"/>
          <w:lang w:val="pl-PL"/>
        </w:rPr>
      </w:pPr>
      <w:r w:rsidRPr="00CB34B6">
        <w:rPr>
          <w:color w:val="auto"/>
          <w:sz w:val="24"/>
          <w:lang w:val="pl-PL"/>
        </w:rPr>
        <w:t>16 - 18 grudnia 2020</w:t>
      </w:r>
    </w:p>
    <w:p w:rsidR="005B09DB" w:rsidRPr="00CB34B6" w:rsidRDefault="005B09DB" w:rsidP="005B09DB"/>
    <w:p w:rsidR="005B09DB" w:rsidRPr="005B09DB" w:rsidRDefault="005B09DB" w:rsidP="00445929">
      <w:pPr>
        <w:spacing w:line="276" w:lineRule="auto"/>
        <w:jc w:val="center"/>
        <w:rPr>
          <w:rFonts w:cstheme="minorHAnsi"/>
          <w:b/>
          <w:i/>
          <w:sz w:val="24"/>
          <w:szCs w:val="24"/>
        </w:rPr>
      </w:pPr>
    </w:p>
    <w:p w:rsidR="00C03E13" w:rsidRPr="00445929" w:rsidRDefault="00C03E13" w:rsidP="00445929">
      <w:pPr>
        <w:spacing w:line="276" w:lineRule="auto"/>
        <w:jc w:val="center"/>
        <w:rPr>
          <w:rFonts w:cstheme="minorHAnsi"/>
          <w:b/>
          <w:i/>
          <w:sz w:val="24"/>
          <w:szCs w:val="24"/>
          <w:lang w:val="es-ES_tradnl"/>
        </w:rPr>
      </w:pPr>
      <w:r w:rsidRPr="00445929">
        <w:rPr>
          <w:rFonts w:cstheme="minorHAnsi"/>
          <w:b/>
          <w:i/>
          <w:sz w:val="24"/>
          <w:szCs w:val="24"/>
          <w:lang w:val="es-ES_tradnl"/>
        </w:rPr>
        <w:t>Miércoles, 16 de diciembre</w:t>
      </w:r>
    </w:p>
    <w:tbl>
      <w:tblPr>
        <w:tblStyle w:val="Tablaconcuadrcula"/>
        <w:tblW w:w="10485" w:type="dxa"/>
        <w:tblLook w:val="04A0"/>
      </w:tblPr>
      <w:tblGrid>
        <w:gridCol w:w="1413"/>
        <w:gridCol w:w="7513"/>
        <w:gridCol w:w="1559"/>
      </w:tblGrid>
      <w:tr w:rsidR="00D41FAB" w:rsidRPr="00445929" w:rsidTr="00445929">
        <w:tc>
          <w:tcPr>
            <w:tcW w:w="1413" w:type="dxa"/>
            <w:shd w:val="clear" w:color="auto" w:fill="A8D08D" w:themeFill="accent6" w:themeFillTint="99"/>
            <w:vAlign w:val="center"/>
          </w:tcPr>
          <w:p w:rsid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HORA</w:t>
            </w:r>
          </w:p>
          <w:p w:rsidR="00D41FAB" w:rsidRP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VARSOVIA</w:t>
            </w:r>
          </w:p>
        </w:tc>
        <w:tc>
          <w:tcPr>
            <w:tcW w:w="7513"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1559" w:type="dxa"/>
            <w:shd w:val="clear" w:color="auto" w:fill="A8D08D" w:themeFill="accent6" w:themeFillTint="99"/>
            <w:vAlign w:val="center"/>
          </w:tcPr>
          <w:p w:rsid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HORA</w:t>
            </w:r>
          </w:p>
          <w:p w:rsidR="00D41FAB" w:rsidRP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BUENOS AIRES</w:t>
            </w:r>
          </w:p>
        </w:tc>
      </w:tr>
      <w:tr w:rsidR="00445929" w:rsidRPr="00445929" w:rsidTr="00D41FAB">
        <w:tc>
          <w:tcPr>
            <w:tcW w:w="1413" w:type="dxa"/>
            <w:vAlign w:val="center"/>
          </w:tcPr>
          <w:p w:rsidR="00445929" w:rsidRPr="00445929" w:rsidRDefault="00445929" w:rsidP="00445929">
            <w:pPr>
              <w:spacing w:line="276" w:lineRule="auto"/>
              <w:jc w:val="center"/>
              <w:rPr>
                <w:rFonts w:cstheme="minorHAnsi"/>
                <w:b/>
                <w:color w:val="000000"/>
                <w:sz w:val="24"/>
                <w:szCs w:val="24"/>
                <w:lang w:val="es-ES_tradnl"/>
              </w:rPr>
            </w:pPr>
            <w:r w:rsidRPr="00445929">
              <w:rPr>
                <w:rFonts w:cstheme="minorHAnsi"/>
                <w:b/>
                <w:color w:val="000000"/>
                <w:sz w:val="24"/>
                <w:szCs w:val="24"/>
                <w:lang w:val="es-ES_tradnl"/>
              </w:rPr>
              <w:t>12.00-13.00</w:t>
            </w:r>
          </w:p>
        </w:tc>
        <w:tc>
          <w:tcPr>
            <w:tcW w:w="7513" w:type="dxa"/>
            <w:vAlign w:val="center"/>
          </w:tcPr>
          <w:p w:rsidR="00445929" w:rsidRPr="00445929" w:rsidRDefault="00445929" w:rsidP="00445929">
            <w:pPr>
              <w:spacing w:line="276" w:lineRule="auto"/>
              <w:jc w:val="center"/>
              <w:rPr>
                <w:rFonts w:cstheme="minorHAnsi"/>
                <w:b/>
                <w:color w:val="000000"/>
                <w:sz w:val="24"/>
                <w:szCs w:val="24"/>
                <w:lang w:val="es-ES_tradnl"/>
              </w:rPr>
            </w:pPr>
            <w:r w:rsidRPr="00445929">
              <w:rPr>
                <w:rFonts w:cstheme="minorHAnsi"/>
                <w:b/>
                <w:color w:val="000000"/>
                <w:sz w:val="24"/>
                <w:szCs w:val="24"/>
                <w:lang w:val="es-ES_tradnl"/>
              </w:rPr>
              <w:t>Apertura institucional</w:t>
            </w:r>
          </w:p>
          <w:p w:rsidR="00445929" w:rsidRPr="00445929" w:rsidRDefault="00445929" w:rsidP="00445929">
            <w:pPr>
              <w:spacing w:line="276" w:lineRule="auto"/>
              <w:jc w:val="center"/>
              <w:rPr>
                <w:rFonts w:cstheme="minorHAnsi"/>
                <w:b/>
                <w:color w:val="000000"/>
                <w:sz w:val="24"/>
                <w:szCs w:val="24"/>
                <w:lang w:val="es-ES_tradnl"/>
              </w:rPr>
            </w:pPr>
          </w:p>
        </w:tc>
        <w:tc>
          <w:tcPr>
            <w:tcW w:w="1559" w:type="dxa"/>
            <w:vAlign w:val="center"/>
          </w:tcPr>
          <w:p w:rsidR="00445929" w:rsidRPr="00445929" w:rsidRDefault="00445929" w:rsidP="00445929">
            <w:pPr>
              <w:spacing w:line="276" w:lineRule="auto"/>
              <w:jc w:val="center"/>
              <w:rPr>
                <w:rFonts w:cstheme="minorHAnsi"/>
                <w:b/>
                <w:sz w:val="24"/>
                <w:szCs w:val="24"/>
                <w:lang w:val="es-ES_tradnl"/>
              </w:rPr>
            </w:pPr>
            <w:r w:rsidRPr="00445929">
              <w:rPr>
                <w:rFonts w:cstheme="minorHAnsi"/>
                <w:b/>
                <w:sz w:val="24"/>
                <w:szCs w:val="24"/>
                <w:lang w:val="es-ES_tradnl"/>
              </w:rPr>
              <w:t>08.00-9.00</w:t>
            </w:r>
          </w:p>
        </w:tc>
      </w:tr>
      <w:tr w:rsidR="003C6750" w:rsidRPr="00445929" w:rsidTr="00445929">
        <w:tc>
          <w:tcPr>
            <w:tcW w:w="1413"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A8D08D" w:themeFill="accent6" w:themeFillTint="99"/>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Conferencia magistral de apertura:</w:t>
            </w:r>
          </w:p>
        </w:tc>
        <w:tc>
          <w:tcPr>
            <w:tcW w:w="1559"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D41FAB" w:rsidRPr="00445929" w:rsidTr="00D41FAB">
        <w:tc>
          <w:tcPr>
            <w:tcW w:w="1413" w:type="dxa"/>
            <w:tcBorders>
              <w:bottom w:val="single" w:sz="4" w:space="0" w:color="auto"/>
            </w:tcBorders>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13.00-15.00</w:t>
            </w:r>
          </w:p>
        </w:tc>
        <w:tc>
          <w:tcPr>
            <w:tcW w:w="7513" w:type="dxa"/>
            <w:tcBorders>
              <w:bottom w:val="single" w:sz="4" w:space="0" w:color="auto"/>
            </w:tcBorders>
            <w:vAlign w:val="center"/>
          </w:tcPr>
          <w:p w:rsidR="00D41FAB" w:rsidRPr="00445929" w:rsidRDefault="00D41FAB" w:rsidP="00445929">
            <w:pPr>
              <w:spacing w:line="276" w:lineRule="auto"/>
              <w:jc w:val="both"/>
              <w:rPr>
                <w:rFonts w:cstheme="minorHAnsi"/>
                <w:sz w:val="24"/>
                <w:szCs w:val="24"/>
                <w:lang w:val="es-ES_tradnl"/>
              </w:rPr>
            </w:pPr>
            <w:r w:rsidRPr="00445929">
              <w:rPr>
                <w:rFonts w:cstheme="minorHAnsi"/>
                <w:b/>
                <w:color w:val="000000"/>
                <w:sz w:val="24"/>
                <w:szCs w:val="24"/>
                <w:shd w:val="clear" w:color="auto" w:fill="FFFFFF"/>
                <w:lang w:val="es-ES_tradnl"/>
              </w:rPr>
              <w:t>Jorge Dubatti</w:t>
            </w:r>
            <w:r w:rsidRPr="00445929">
              <w:rPr>
                <w:rFonts w:cstheme="minorHAnsi"/>
                <w:color w:val="000000"/>
                <w:sz w:val="24"/>
                <w:szCs w:val="24"/>
                <w:shd w:val="clear" w:color="auto" w:fill="FFFFFF"/>
                <w:lang w:val="es-ES_tradnl"/>
              </w:rPr>
              <w:t xml:space="preserve"> (Universidad de Buenos Aires, IAE): “Espectadoras/es de teatro y artes escénicas: poder </w:t>
            </w:r>
            <w:proofErr w:type="spellStart"/>
            <w:r w:rsidRPr="00445929">
              <w:rPr>
                <w:rFonts w:cstheme="minorHAnsi"/>
                <w:color w:val="000000"/>
                <w:sz w:val="24"/>
                <w:szCs w:val="24"/>
                <w:shd w:val="clear" w:color="auto" w:fill="FFFFFF"/>
                <w:lang w:val="es-ES_tradnl"/>
              </w:rPr>
              <w:t>expectatorial</w:t>
            </w:r>
            <w:proofErr w:type="spellEnd"/>
            <w:r w:rsidRPr="00445929">
              <w:rPr>
                <w:rFonts w:cstheme="minorHAnsi"/>
                <w:color w:val="000000"/>
                <w:sz w:val="24"/>
                <w:szCs w:val="24"/>
                <w:shd w:val="clear" w:color="auto" w:fill="FFFFFF"/>
                <w:lang w:val="es-ES_tradnl"/>
              </w:rPr>
              <w:t>, cuestión ética y derechos”</w:t>
            </w:r>
          </w:p>
        </w:tc>
        <w:tc>
          <w:tcPr>
            <w:tcW w:w="1559" w:type="dxa"/>
            <w:tcBorders>
              <w:bottom w:val="single" w:sz="4" w:space="0" w:color="auto"/>
            </w:tcBorders>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09.00-11.00</w:t>
            </w:r>
          </w:p>
        </w:tc>
      </w:tr>
      <w:tr w:rsidR="00D41FAB" w:rsidRPr="00445929" w:rsidTr="00D41FAB">
        <w:tc>
          <w:tcPr>
            <w:tcW w:w="14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c>
          <w:tcPr>
            <w:tcW w:w="75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Mesa de Ponencias 1:</w:t>
            </w:r>
          </w:p>
        </w:tc>
        <w:tc>
          <w:tcPr>
            <w:tcW w:w="1559"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15.00-15.15</w:t>
            </w:r>
          </w:p>
        </w:tc>
        <w:tc>
          <w:tcPr>
            <w:tcW w:w="7513" w:type="dxa"/>
            <w:vAlign w:val="center"/>
          </w:tcPr>
          <w:p w:rsidR="00D41FAB" w:rsidRPr="00445929" w:rsidRDefault="00D41FAB" w:rsidP="00445929">
            <w:pPr>
              <w:spacing w:line="276" w:lineRule="auto"/>
              <w:jc w:val="both"/>
              <w:rPr>
                <w:rFonts w:cstheme="minorHAnsi"/>
                <w:color w:val="000000"/>
                <w:sz w:val="24"/>
                <w:szCs w:val="24"/>
                <w:lang w:val="es-ES_tradnl"/>
              </w:rPr>
            </w:pPr>
            <w:r w:rsidRPr="00445929">
              <w:rPr>
                <w:rFonts w:cstheme="minorHAnsi"/>
                <w:b/>
                <w:color w:val="000000"/>
                <w:sz w:val="24"/>
                <w:szCs w:val="24"/>
                <w:lang w:val="es-ES_tradnl"/>
              </w:rPr>
              <w:t xml:space="preserve">Gabriela </w:t>
            </w:r>
            <w:proofErr w:type="spellStart"/>
            <w:r w:rsidRPr="00445929">
              <w:rPr>
                <w:rFonts w:cstheme="minorHAnsi"/>
                <w:b/>
                <w:color w:val="000000"/>
                <w:sz w:val="24"/>
                <w:szCs w:val="24"/>
                <w:lang w:val="es-ES_tradnl"/>
              </w:rPr>
              <w:t>Basauri</w:t>
            </w:r>
            <w:proofErr w:type="spellEnd"/>
            <w:r w:rsidRPr="00445929">
              <w:rPr>
                <w:rFonts w:cstheme="minorHAnsi"/>
                <w:b/>
                <w:color w:val="000000"/>
                <w:sz w:val="24"/>
                <w:szCs w:val="24"/>
                <w:lang w:val="es-ES_tradnl"/>
              </w:rPr>
              <w:t xml:space="preserve"> </w:t>
            </w:r>
            <w:proofErr w:type="spellStart"/>
            <w:r w:rsidRPr="00445929">
              <w:rPr>
                <w:rFonts w:cstheme="minorHAnsi"/>
                <w:b/>
                <w:color w:val="000000"/>
                <w:sz w:val="24"/>
                <w:szCs w:val="24"/>
                <w:lang w:val="es-ES_tradnl"/>
              </w:rPr>
              <w:t>Pilowsky</w:t>
            </w:r>
            <w:proofErr w:type="spellEnd"/>
            <w:r w:rsidRPr="00445929">
              <w:rPr>
                <w:rFonts w:cstheme="minorHAnsi"/>
                <w:b/>
                <w:color w:val="000000"/>
                <w:sz w:val="24"/>
                <w:szCs w:val="24"/>
                <w:lang w:val="es-ES_tradnl"/>
              </w:rPr>
              <w:t xml:space="preserve"> y Sebastián </w:t>
            </w:r>
            <w:proofErr w:type="spellStart"/>
            <w:r w:rsidRPr="00445929">
              <w:rPr>
                <w:rFonts w:cstheme="minorHAnsi"/>
                <w:b/>
                <w:color w:val="000000"/>
                <w:sz w:val="24"/>
                <w:szCs w:val="24"/>
                <w:lang w:val="es-ES_tradnl"/>
              </w:rPr>
              <w:t>Carez</w:t>
            </w:r>
            <w:proofErr w:type="spellEnd"/>
            <w:r w:rsidRPr="00445929">
              <w:rPr>
                <w:rFonts w:cstheme="minorHAnsi"/>
                <w:b/>
                <w:color w:val="000000"/>
                <w:sz w:val="24"/>
                <w:szCs w:val="24"/>
                <w:lang w:val="es-ES_tradnl"/>
              </w:rPr>
              <w:t xml:space="preserve"> Lorca</w:t>
            </w:r>
            <w:r w:rsidRPr="00445929">
              <w:rPr>
                <w:rFonts w:cstheme="minorHAnsi"/>
                <w:color w:val="000000"/>
                <w:sz w:val="24"/>
                <w:szCs w:val="24"/>
                <w:lang w:val="es-ES_tradnl"/>
              </w:rPr>
              <w:t xml:space="preserve"> (Departamento de </w:t>
            </w:r>
            <w:r w:rsidRPr="00445929">
              <w:rPr>
                <w:rFonts w:cstheme="minorHAnsi"/>
                <w:color w:val="000000"/>
                <w:sz w:val="24"/>
                <w:szCs w:val="24"/>
                <w:lang w:val="es-ES_tradnl"/>
              </w:rPr>
              <w:lastRenderedPageBreak/>
              <w:t>Teatro, Facultad de Artes, Universidad de Chile): “El rol de la universidad en la generación de conocimiento artístico: una revisión a partir de las de experiencias de la Unidad de Extensión y Educación Continua del Departamento de Teatro de la Universidad de Chile”</w:t>
            </w:r>
          </w:p>
        </w:tc>
        <w:tc>
          <w:tcPr>
            <w:tcW w:w="1559"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lastRenderedPageBreak/>
              <w:t>11.00-11.15</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lastRenderedPageBreak/>
              <w:t>15.15-15.30</w:t>
            </w:r>
          </w:p>
        </w:tc>
        <w:tc>
          <w:tcPr>
            <w:tcW w:w="7513" w:type="dxa"/>
            <w:vAlign w:val="center"/>
          </w:tcPr>
          <w:p w:rsidR="00D41FAB" w:rsidRPr="00445929" w:rsidRDefault="00D41FAB" w:rsidP="00445929">
            <w:pPr>
              <w:spacing w:line="276" w:lineRule="auto"/>
              <w:jc w:val="both"/>
              <w:rPr>
                <w:rFonts w:cstheme="minorHAnsi"/>
                <w:color w:val="000000"/>
                <w:sz w:val="24"/>
                <w:szCs w:val="24"/>
                <w:lang w:val="es-ES_tradnl"/>
              </w:rPr>
            </w:pPr>
            <w:r w:rsidRPr="00445929">
              <w:rPr>
                <w:rFonts w:cstheme="minorHAnsi"/>
                <w:b/>
                <w:color w:val="000000"/>
                <w:sz w:val="24"/>
                <w:szCs w:val="24"/>
                <w:lang w:val="es-ES_tradnl"/>
              </w:rPr>
              <w:t xml:space="preserve">Laura </w:t>
            </w:r>
            <w:proofErr w:type="spellStart"/>
            <w:r w:rsidRPr="00445929">
              <w:rPr>
                <w:rFonts w:cstheme="minorHAnsi"/>
                <w:b/>
                <w:color w:val="000000"/>
                <w:sz w:val="24"/>
                <w:szCs w:val="24"/>
                <w:lang w:val="es-ES_tradnl"/>
              </w:rPr>
              <w:t>Cilento</w:t>
            </w:r>
            <w:proofErr w:type="spellEnd"/>
            <w:r w:rsidRPr="00445929">
              <w:rPr>
                <w:rFonts w:cstheme="minorHAnsi"/>
                <w:b/>
                <w:color w:val="000000"/>
                <w:sz w:val="24"/>
                <w:szCs w:val="24"/>
                <w:lang w:val="es-ES_tradnl"/>
              </w:rPr>
              <w:t xml:space="preserve"> </w:t>
            </w:r>
            <w:r w:rsidRPr="00445929">
              <w:rPr>
                <w:rFonts w:cstheme="minorHAnsi"/>
                <w:color w:val="000000"/>
                <w:sz w:val="24"/>
                <w:szCs w:val="24"/>
                <w:lang w:val="es-ES_tradnl"/>
              </w:rPr>
              <w:t>(UBA, IAE): “Casi como una broma: expectaciones de la violencia humorística en el happening en la Argentina”</w:t>
            </w:r>
          </w:p>
        </w:tc>
        <w:tc>
          <w:tcPr>
            <w:tcW w:w="1559"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11.15-11.30</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15.30-15.45</w:t>
            </w:r>
          </w:p>
        </w:tc>
        <w:tc>
          <w:tcPr>
            <w:tcW w:w="7513" w:type="dxa"/>
            <w:vAlign w:val="center"/>
          </w:tcPr>
          <w:p w:rsidR="00D41FAB" w:rsidRPr="00445929" w:rsidRDefault="00D41FAB"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Proyecto </w:t>
            </w:r>
            <w:proofErr w:type="spellStart"/>
            <w:r w:rsidRPr="00445929">
              <w:rPr>
                <w:rFonts w:cstheme="minorHAnsi"/>
                <w:color w:val="000000"/>
                <w:sz w:val="24"/>
                <w:szCs w:val="24"/>
                <w:lang w:val="es-ES_tradnl"/>
              </w:rPr>
              <w:t>FILO</w:t>
            </w:r>
            <w:proofErr w:type="gramStart"/>
            <w:r w:rsidRPr="00445929">
              <w:rPr>
                <w:rFonts w:cstheme="minorHAnsi"/>
                <w:color w:val="000000"/>
                <w:sz w:val="24"/>
                <w:szCs w:val="24"/>
                <w:lang w:val="es-ES_tradnl"/>
              </w:rPr>
              <w:t>:CyT</w:t>
            </w:r>
            <w:proofErr w:type="spellEnd"/>
            <w:proofErr w:type="gramEnd"/>
            <w:r w:rsidRPr="00445929">
              <w:rPr>
                <w:rFonts w:cstheme="minorHAnsi"/>
                <w:color w:val="000000"/>
                <w:sz w:val="24"/>
                <w:szCs w:val="24"/>
                <w:lang w:val="es-ES_tradnl"/>
              </w:rPr>
              <w:t xml:space="preserve"> (UBA, IAE) “Hacia una cartografía bibliográfica de las relaciones entre teatro y educación artística en la Argentina”. Integrantes: </w:t>
            </w:r>
            <w:r w:rsidRPr="00445929">
              <w:rPr>
                <w:rFonts w:cstheme="minorHAnsi"/>
                <w:b/>
                <w:color w:val="000000"/>
                <w:sz w:val="24"/>
                <w:szCs w:val="24"/>
                <w:lang w:val="es-ES_tradnl"/>
              </w:rPr>
              <w:t xml:space="preserve">Jorge </w:t>
            </w:r>
            <w:proofErr w:type="spellStart"/>
            <w:r w:rsidRPr="00445929">
              <w:rPr>
                <w:rFonts w:cstheme="minorHAnsi"/>
                <w:b/>
                <w:color w:val="000000"/>
                <w:sz w:val="24"/>
                <w:szCs w:val="24"/>
                <w:lang w:val="es-ES_tradnl"/>
              </w:rPr>
              <w:t>Dubatti</w:t>
            </w:r>
            <w:proofErr w:type="spellEnd"/>
            <w:r w:rsidRPr="00445929">
              <w:rPr>
                <w:rFonts w:cstheme="minorHAnsi"/>
                <w:b/>
                <w:color w:val="000000"/>
                <w:sz w:val="24"/>
                <w:szCs w:val="24"/>
                <w:lang w:val="es-ES_tradnl"/>
              </w:rPr>
              <w:t xml:space="preserve"> (</w:t>
            </w:r>
            <w:proofErr w:type="spellStart"/>
            <w:r w:rsidRPr="00445929">
              <w:rPr>
                <w:rFonts w:cstheme="minorHAnsi"/>
                <w:b/>
                <w:color w:val="000000"/>
                <w:sz w:val="24"/>
                <w:szCs w:val="24"/>
                <w:lang w:val="es-ES_tradnl"/>
              </w:rPr>
              <w:t>dir.</w:t>
            </w:r>
            <w:proofErr w:type="spellEnd"/>
            <w:r w:rsidRPr="00445929">
              <w:rPr>
                <w:rFonts w:cstheme="minorHAnsi"/>
                <w:b/>
                <w:color w:val="000000"/>
                <w:sz w:val="24"/>
                <w:szCs w:val="24"/>
                <w:lang w:val="es-ES_tradnl"/>
              </w:rPr>
              <w:t xml:space="preserve">), Natacha Delgado, Diana </w:t>
            </w:r>
            <w:proofErr w:type="spellStart"/>
            <w:r w:rsidRPr="00445929">
              <w:rPr>
                <w:rFonts w:cstheme="minorHAnsi"/>
                <w:b/>
                <w:color w:val="000000"/>
                <w:sz w:val="24"/>
                <w:szCs w:val="24"/>
                <w:lang w:val="es-ES_tradnl"/>
              </w:rPr>
              <w:t>Melamet</w:t>
            </w:r>
            <w:proofErr w:type="spellEnd"/>
            <w:r w:rsidRPr="00445929">
              <w:rPr>
                <w:rFonts w:cstheme="minorHAnsi"/>
                <w:b/>
                <w:color w:val="000000"/>
                <w:sz w:val="24"/>
                <w:szCs w:val="24"/>
                <w:lang w:val="es-ES_tradnl"/>
              </w:rPr>
              <w:t xml:space="preserve">, Nora Lía </w:t>
            </w:r>
            <w:proofErr w:type="spellStart"/>
            <w:r w:rsidRPr="00445929">
              <w:rPr>
                <w:rFonts w:cstheme="minorHAnsi"/>
                <w:b/>
                <w:color w:val="000000"/>
                <w:sz w:val="24"/>
                <w:szCs w:val="24"/>
                <w:lang w:val="es-ES_tradnl"/>
              </w:rPr>
              <w:t>Sormani</w:t>
            </w:r>
            <w:proofErr w:type="spellEnd"/>
            <w:r w:rsidRPr="00445929">
              <w:rPr>
                <w:rFonts w:cstheme="minorHAnsi"/>
                <w:b/>
                <w:color w:val="000000"/>
                <w:sz w:val="24"/>
                <w:szCs w:val="24"/>
                <w:lang w:val="es-ES_tradnl"/>
              </w:rPr>
              <w:t xml:space="preserve">, Mariano </w:t>
            </w:r>
            <w:proofErr w:type="spellStart"/>
            <w:r w:rsidRPr="00445929">
              <w:rPr>
                <w:rFonts w:cstheme="minorHAnsi"/>
                <w:b/>
                <w:color w:val="000000"/>
                <w:sz w:val="24"/>
                <w:szCs w:val="24"/>
                <w:lang w:val="es-ES_tradnl"/>
              </w:rPr>
              <w:t>Scovenna</w:t>
            </w:r>
            <w:proofErr w:type="spellEnd"/>
            <w:r w:rsidRPr="00445929">
              <w:rPr>
                <w:rFonts w:cstheme="minorHAnsi"/>
                <w:b/>
                <w:color w:val="000000"/>
                <w:sz w:val="24"/>
                <w:szCs w:val="24"/>
                <w:lang w:val="es-ES_tradnl"/>
              </w:rPr>
              <w:t xml:space="preserve"> y Lucila </w:t>
            </w:r>
            <w:proofErr w:type="spellStart"/>
            <w:r w:rsidRPr="00445929">
              <w:rPr>
                <w:rFonts w:cstheme="minorHAnsi"/>
                <w:b/>
                <w:color w:val="000000"/>
                <w:sz w:val="24"/>
                <w:szCs w:val="24"/>
                <w:lang w:val="es-ES_tradnl"/>
              </w:rPr>
              <w:t>Tolcachier</w:t>
            </w:r>
            <w:proofErr w:type="spellEnd"/>
            <w:r w:rsidRPr="00445929">
              <w:rPr>
                <w:rFonts w:cstheme="minorHAnsi"/>
                <w:color w:val="000000"/>
                <w:sz w:val="24"/>
                <w:szCs w:val="24"/>
                <w:lang w:val="es-ES_tradnl"/>
              </w:rPr>
              <w:t>.</w:t>
            </w:r>
          </w:p>
        </w:tc>
        <w:tc>
          <w:tcPr>
            <w:tcW w:w="1559"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11.30-11.45</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15.45-16.00</w:t>
            </w:r>
          </w:p>
        </w:tc>
        <w:tc>
          <w:tcPr>
            <w:tcW w:w="7513" w:type="dxa"/>
            <w:vAlign w:val="center"/>
          </w:tcPr>
          <w:p w:rsidR="00D41FAB" w:rsidRPr="00445929" w:rsidRDefault="00D41FAB" w:rsidP="00445929">
            <w:pPr>
              <w:spacing w:line="276" w:lineRule="auto"/>
              <w:jc w:val="both"/>
              <w:rPr>
                <w:rFonts w:cstheme="minorHAnsi"/>
                <w:color w:val="000000"/>
                <w:sz w:val="24"/>
                <w:szCs w:val="24"/>
                <w:lang w:val="es-ES_tradnl"/>
              </w:rPr>
            </w:pPr>
            <w:proofErr w:type="spellStart"/>
            <w:r w:rsidRPr="00445929">
              <w:rPr>
                <w:rFonts w:cstheme="minorHAnsi"/>
                <w:b/>
                <w:color w:val="000000"/>
                <w:sz w:val="24"/>
                <w:szCs w:val="24"/>
                <w:lang w:val="es-ES_tradnl"/>
              </w:rPr>
              <w:t>Samantha</w:t>
            </w:r>
            <w:proofErr w:type="spellEnd"/>
            <w:r w:rsidRPr="00445929">
              <w:rPr>
                <w:rFonts w:cstheme="minorHAnsi"/>
                <w:b/>
                <w:color w:val="000000"/>
                <w:sz w:val="24"/>
                <w:szCs w:val="24"/>
                <w:lang w:val="es-ES_tradnl"/>
              </w:rPr>
              <w:t xml:space="preserve"> Hernández Pérez</w:t>
            </w:r>
            <w:r w:rsidRPr="00445929">
              <w:rPr>
                <w:rFonts w:cstheme="minorHAnsi"/>
                <w:color w:val="000000"/>
                <w:sz w:val="24"/>
                <w:szCs w:val="24"/>
                <w:lang w:val="es-ES_tradnl"/>
              </w:rPr>
              <w:t xml:space="preserve"> (UNAM, México): “El espectador penitenciario: cuerpos en presidio”</w:t>
            </w:r>
          </w:p>
        </w:tc>
        <w:tc>
          <w:tcPr>
            <w:tcW w:w="1559"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11.45-12.00</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16.00-16.15</w:t>
            </w:r>
          </w:p>
        </w:tc>
        <w:tc>
          <w:tcPr>
            <w:tcW w:w="7513" w:type="dxa"/>
            <w:shd w:val="clear" w:color="auto" w:fill="FFFFFF"/>
            <w:vAlign w:val="center"/>
          </w:tcPr>
          <w:p w:rsidR="00D41FAB" w:rsidRPr="00445929" w:rsidRDefault="00D41FAB" w:rsidP="00445929">
            <w:pPr>
              <w:spacing w:line="276" w:lineRule="auto"/>
              <w:jc w:val="both"/>
              <w:rPr>
                <w:rFonts w:cstheme="minorHAnsi"/>
                <w:color w:val="000000"/>
                <w:sz w:val="24"/>
                <w:szCs w:val="24"/>
                <w:lang w:val="es-ES_tradnl"/>
              </w:rPr>
            </w:pPr>
            <w:proofErr w:type="spellStart"/>
            <w:r w:rsidRPr="00445929">
              <w:rPr>
                <w:rFonts w:cstheme="minorHAnsi"/>
                <w:b/>
                <w:color w:val="000000"/>
                <w:sz w:val="24"/>
                <w:szCs w:val="24"/>
                <w:lang w:val="es-ES_tradnl"/>
              </w:rPr>
              <w:t>Tomasz</w:t>
            </w:r>
            <w:proofErr w:type="spellEnd"/>
            <w:r w:rsidRPr="00445929">
              <w:rPr>
                <w:rFonts w:cstheme="minorHAnsi"/>
                <w:b/>
                <w:color w:val="000000"/>
                <w:sz w:val="24"/>
                <w:szCs w:val="24"/>
                <w:lang w:val="es-ES_tradnl"/>
              </w:rPr>
              <w:t xml:space="preserve"> </w:t>
            </w:r>
            <w:proofErr w:type="spellStart"/>
            <w:r w:rsidRPr="00445929">
              <w:rPr>
                <w:rFonts w:cstheme="minorHAnsi"/>
                <w:b/>
                <w:color w:val="000000"/>
                <w:sz w:val="24"/>
                <w:szCs w:val="24"/>
                <w:lang w:val="es-ES_tradnl"/>
              </w:rPr>
              <w:t>Stefanowicz</w:t>
            </w:r>
            <w:proofErr w:type="spellEnd"/>
            <w:r w:rsidRPr="00445929">
              <w:rPr>
                <w:rFonts w:cstheme="minorHAnsi"/>
                <w:color w:val="000000"/>
                <w:sz w:val="24"/>
                <w:szCs w:val="24"/>
                <w:lang w:val="es-ES_tradnl"/>
              </w:rPr>
              <w:t xml:space="preserve"> (UP): "¿Una comunión de cuerpos entre el </w:t>
            </w:r>
            <w:proofErr w:type="spellStart"/>
            <w:r w:rsidRPr="00445929">
              <w:rPr>
                <w:rFonts w:cstheme="minorHAnsi"/>
                <w:color w:val="000000"/>
                <w:sz w:val="24"/>
                <w:szCs w:val="24"/>
                <w:lang w:val="es-ES_tradnl"/>
              </w:rPr>
              <w:t>performer</w:t>
            </w:r>
            <w:proofErr w:type="spellEnd"/>
            <w:r w:rsidRPr="00445929">
              <w:rPr>
                <w:rFonts w:cstheme="minorHAnsi"/>
                <w:color w:val="000000"/>
                <w:sz w:val="24"/>
                <w:szCs w:val="24"/>
                <w:lang w:val="es-ES_tradnl"/>
              </w:rPr>
              <w:t xml:space="preserve"> y su lector? El caso de la poesía de Jaime Gil de Biedma"</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12.00-12.15</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16.15-16.30</w:t>
            </w:r>
          </w:p>
        </w:tc>
        <w:tc>
          <w:tcPr>
            <w:tcW w:w="7513" w:type="dxa"/>
            <w:shd w:val="clear" w:color="auto" w:fill="FFFFFF"/>
            <w:vAlign w:val="center"/>
          </w:tcPr>
          <w:p w:rsidR="00D41FAB" w:rsidRPr="00474318" w:rsidRDefault="00D41FAB" w:rsidP="00445929">
            <w:pPr>
              <w:spacing w:line="276" w:lineRule="auto"/>
              <w:jc w:val="both"/>
              <w:rPr>
                <w:rFonts w:cstheme="minorHAnsi"/>
                <w:color w:val="FF0000"/>
                <w:sz w:val="24"/>
                <w:szCs w:val="24"/>
                <w:lang w:val="en-US"/>
              </w:rPr>
            </w:pPr>
            <w:proofErr w:type="spellStart"/>
            <w:r w:rsidRPr="00474318">
              <w:rPr>
                <w:rFonts w:cstheme="minorHAnsi"/>
                <w:color w:val="FF0000"/>
                <w:sz w:val="24"/>
                <w:szCs w:val="24"/>
                <w:lang w:val="en-US"/>
              </w:rPr>
              <w:t>Arthaus</w:t>
            </w:r>
            <w:proofErr w:type="spellEnd"/>
            <w:r w:rsidRPr="00474318">
              <w:rPr>
                <w:rFonts w:cstheme="minorHAnsi"/>
                <w:color w:val="FF0000"/>
                <w:sz w:val="24"/>
                <w:szCs w:val="24"/>
                <w:lang w:val="en-US"/>
              </w:rPr>
              <w:t xml:space="preserve"> Berlin. </w:t>
            </w:r>
            <w:r w:rsidRPr="00474318">
              <w:rPr>
                <w:rFonts w:cstheme="minorHAnsi"/>
                <w:b/>
                <w:color w:val="FF0000"/>
                <w:sz w:val="24"/>
                <w:szCs w:val="24"/>
                <w:lang w:val="en-US"/>
              </w:rPr>
              <w:t xml:space="preserve">Ariel </w:t>
            </w:r>
            <w:proofErr w:type="spellStart"/>
            <w:r w:rsidRPr="00474318">
              <w:rPr>
                <w:rFonts w:cstheme="minorHAnsi"/>
                <w:b/>
                <w:color w:val="FF0000"/>
                <w:sz w:val="24"/>
                <w:szCs w:val="24"/>
                <w:lang w:val="en-US"/>
              </w:rPr>
              <w:t>Gutiérrez</w:t>
            </w:r>
            <w:proofErr w:type="spellEnd"/>
            <w:r w:rsidRPr="00474318">
              <w:rPr>
                <w:rFonts w:cstheme="minorHAnsi"/>
                <w:color w:val="FF0000"/>
                <w:sz w:val="24"/>
                <w:szCs w:val="24"/>
                <w:lang w:val="en-US"/>
              </w:rPr>
              <w:t xml:space="preserve"> (</w:t>
            </w:r>
            <w:proofErr w:type="spellStart"/>
            <w:r w:rsidRPr="00474318">
              <w:rPr>
                <w:rFonts w:cstheme="minorHAnsi"/>
                <w:color w:val="FF0000"/>
                <w:sz w:val="24"/>
                <w:szCs w:val="24"/>
                <w:lang w:val="en-US"/>
              </w:rPr>
              <w:t>Alemania</w:t>
            </w:r>
            <w:proofErr w:type="spellEnd"/>
            <w:r w:rsidRPr="00474318">
              <w:rPr>
                <w:rFonts w:cstheme="minorHAnsi"/>
                <w:color w:val="FF0000"/>
                <w:sz w:val="24"/>
                <w:szCs w:val="24"/>
                <w:lang w:val="en-US"/>
              </w:rPr>
              <w:t>)</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12.15-12.30</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16.30-16.45</w:t>
            </w:r>
          </w:p>
        </w:tc>
        <w:tc>
          <w:tcPr>
            <w:tcW w:w="7513" w:type="dxa"/>
            <w:shd w:val="clear" w:color="auto" w:fill="FFFFFF"/>
            <w:vAlign w:val="center"/>
          </w:tcPr>
          <w:p w:rsidR="00D41FAB" w:rsidRPr="00445929" w:rsidRDefault="00D41FAB" w:rsidP="00445929">
            <w:pPr>
              <w:spacing w:line="276" w:lineRule="auto"/>
              <w:jc w:val="both"/>
              <w:rPr>
                <w:rFonts w:cstheme="minorHAnsi"/>
                <w:color w:val="FF0000"/>
                <w:sz w:val="24"/>
                <w:szCs w:val="24"/>
                <w:lang w:val="es-ES_tradnl"/>
              </w:rPr>
            </w:pPr>
            <w:r w:rsidRPr="00445929">
              <w:rPr>
                <w:rFonts w:cstheme="minorHAnsi"/>
                <w:color w:val="FF0000"/>
                <w:sz w:val="24"/>
                <w:szCs w:val="24"/>
                <w:lang w:val="es-ES_tradnl"/>
              </w:rPr>
              <w:t xml:space="preserve">Claudio Santana </w:t>
            </w:r>
            <w:proofErr w:type="spellStart"/>
            <w:r w:rsidRPr="00445929">
              <w:rPr>
                <w:rFonts w:cstheme="minorHAnsi"/>
                <w:color w:val="FF0000"/>
                <w:sz w:val="24"/>
                <w:szCs w:val="24"/>
                <w:lang w:val="es-ES_tradnl"/>
              </w:rPr>
              <w:t>Bórquez</w:t>
            </w:r>
            <w:proofErr w:type="spellEnd"/>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12.30-12.45</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16.45-17.00</w:t>
            </w:r>
          </w:p>
        </w:tc>
        <w:tc>
          <w:tcPr>
            <w:tcW w:w="7513" w:type="dxa"/>
            <w:shd w:val="clear" w:color="auto" w:fill="FFFFFF"/>
            <w:vAlign w:val="center"/>
          </w:tcPr>
          <w:p w:rsidR="00D41FAB" w:rsidRPr="00445929" w:rsidRDefault="00D41FAB" w:rsidP="00445929">
            <w:pPr>
              <w:spacing w:line="276" w:lineRule="auto"/>
              <w:jc w:val="center"/>
              <w:rPr>
                <w:rFonts w:cstheme="minorHAnsi"/>
                <w:color w:val="000000"/>
                <w:sz w:val="24"/>
                <w:szCs w:val="24"/>
                <w:lang w:val="es-ES_tradnl"/>
              </w:rPr>
            </w:pPr>
            <w:r w:rsidRPr="00445929">
              <w:rPr>
                <w:rFonts w:cstheme="minorHAnsi"/>
                <w:color w:val="000000"/>
                <w:sz w:val="24"/>
                <w:szCs w:val="24"/>
                <w:lang w:val="es-ES_tradnl"/>
              </w:rPr>
              <w:t>SESIÓN DE PREGUNTAS</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12.45-13.00</w:t>
            </w:r>
          </w:p>
        </w:tc>
      </w:tr>
      <w:tr w:rsidR="00D41FAB" w:rsidRPr="00445929" w:rsidTr="00445929">
        <w:tc>
          <w:tcPr>
            <w:tcW w:w="14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c>
          <w:tcPr>
            <w:tcW w:w="75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Conferencias especiales:</w:t>
            </w:r>
          </w:p>
        </w:tc>
        <w:tc>
          <w:tcPr>
            <w:tcW w:w="1559"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17.00-17.30</w:t>
            </w:r>
          </w:p>
        </w:tc>
        <w:tc>
          <w:tcPr>
            <w:tcW w:w="7513" w:type="dxa"/>
            <w:shd w:val="clear" w:color="auto" w:fill="FFFFFF"/>
            <w:vAlign w:val="center"/>
          </w:tcPr>
          <w:p w:rsidR="00D41FAB" w:rsidRPr="00445929" w:rsidRDefault="00D41FAB" w:rsidP="00445929">
            <w:pPr>
              <w:spacing w:line="276" w:lineRule="auto"/>
              <w:jc w:val="both"/>
              <w:rPr>
                <w:rFonts w:cstheme="minorHAnsi"/>
                <w:color w:val="000000"/>
                <w:sz w:val="24"/>
                <w:szCs w:val="24"/>
                <w:lang w:val="es-ES_tradnl"/>
              </w:rPr>
            </w:pPr>
            <w:r w:rsidRPr="00445929">
              <w:rPr>
                <w:rFonts w:cstheme="minorHAnsi"/>
                <w:b/>
                <w:color w:val="000000"/>
                <w:sz w:val="24"/>
                <w:szCs w:val="24"/>
                <w:lang w:val="es-ES_tradnl"/>
              </w:rPr>
              <w:t>Percy Encinas</w:t>
            </w:r>
            <w:r w:rsidRPr="00445929">
              <w:rPr>
                <w:rFonts w:cstheme="minorHAnsi"/>
                <w:color w:val="000000"/>
                <w:sz w:val="24"/>
                <w:szCs w:val="24"/>
                <w:lang w:val="es-ES_tradnl"/>
              </w:rPr>
              <w:t xml:space="preserve"> (Universidad de San Marcos, Perú): “Consecuencias ontológicas y políticas del teatro </w:t>
            </w:r>
            <w:proofErr w:type="spellStart"/>
            <w:r w:rsidRPr="00445929">
              <w:rPr>
                <w:rFonts w:cstheme="minorHAnsi"/>
                <w:color w:val="000000"/>
                <w:sz w:val="24"/>
                <w:szCs w:val="24"/>
                <w:lang w:val="es-ES_tradnl"/>
              </w:rPr>
              <w:t>tecnomediado</w:t>
            </w:r>
            <w:proofErr w:type="spellEnd"/>
            <w:r w:rsidRPr="00445929">
              <w:rPr>
                <w:rFonts w:cstheme="minorHAnsi"/>
                <w:color w:val="000000"/>
                <w:sz w:val="24"/>
                <w:szCs w:val="24"/>
                <w:lang w:val="es-ES_tradnl"/>
              </w:rPr>
              <w:t>”</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13.00-13.30</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17.30-18.00</w:t>
            </w:r>
          </w:p>
        </w:tc>
        <w:tc>
          <w:tcPr>
            <w:tcW w:w="7513" w:type="dxa"/>
            <w:shd w:val="clear" w:color="auto" w:fill="FFFFFF"/>
            <w:vAlign w:val="center"/>
          </w:tcPr>
          <w:p w:rsidR="00D41FAB" w:rsidRPr="00445929" w:rsidRDefault="00D41FAB" w:rsidP="00445929">
            <w:pPr>
              <w:spacing w:line="276" w:lineRule="auto"/>
              <w:jc w:val="both"/>
              <w:rPr>
                <w:rFonts w:cstheme="minorHAnsi"/>
                <w:color w:val="000000"/>
                <w:sz w:val="24"/>
                <w:szCs w:val="24"/>
                <w:lang w:val="es-ES_tradnl"/>
              </w:rPr>
            </w:pPr>
            <w:r w:rsidRPr="00445929">
              <w:rPr>
                <w:rFonts w:cstheme="minorHAnsi"/>
                <w:b/>
                <w:color w:val="000000"/>
                <w:sz w:val="24"/>
                <w:szCs w:val="24"/>
                <w:lang w:val="es-ES_tradnl"/>
              </w:rPr>
              <w:t xml:space="preserve">Mauricio </w:t>
            </w:r>
            <w:proofErr w:type="spellStart"/>
            <w:r w:rsidRPr="00445929">
              <w:rPr>
                <w:rFonts w:cstheme="minorHAnsi"/>
                <w:b/>
                <w:color w:val="000000"/>
                <w:sz w:val="24"/>
                <w:szCs w:val="24"/>
                <w:lang w:val="es-ES_tradnl"/>
              </w:rPr>
              <w:t>Tossi</w:t>
            </w:r>
            <w:proofErr w:type="spellEnd"/>
            <w:r w:rsidRPr="00445929">
              <w:rPr>
                <w:rFonts w:cstheme="minorHAnsi"/>
                <w:color w:val="000000"/>
                <w:sz w:val="24"/>
                <w:szCs w:val="24"/>
                <w:lang w:val="es-ES_tradnl"/>
              </w:rPr>
              <w:t xml:space="preserve"> (CONICET, Universidad Argentina de la Empresa): “Bases para una dramaturgia argentina con ‘voluntad de otredad’: categorías nodales y poético-regionales”</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13.30-14.00</w:t>
            </w:r>
          </w:p>
        </w:tc>
      </w:tr>
      <w:tr w:rsidR="00D41FAB" w:rsidRPr="00445929" w:rsidTr="00D41FAB">
        <w:tc>
          <w:tcPr>
            <w:tcW w:w="1413" w:type="dxa"/>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18.00-19.00</w:t>
            </w:r>
          </w:p>
        </w:tc>
        <w:tc>
          <w:tcPr>
            <w:tcW w:w="7513" w:type="dxa"/>
            <w:shd w:val="clear" w:color="auto" w:fill="FFFFFF"/>
            <w:vAlign w:val="center"/>
          </w:tcPr>
          <w:p w:rsidR="00D41FAB" w:rsidRPr="005B09DB" w:rsidRDefault="00D41FAB" w:rsidP="005B09DB">
            <w:r w:rsidRPr="005B09DB">
              <w:rPr>
                <w:rFonts w:cstheme="minorHAnsi"/>
                <w:b/>
                <w:color w:val="000000" w:themeColor="text1"/>
                <w:sz w:val="24"/>
                <w:szCs w:val="24"/>
              </w:rPr>
              <w:t>Przemysław Błaszczak</w:t>
            </w:r>
            <w:r w:rsidRPr="005B09DB">
              <w:rPr>
                <w:rFonts w:cstheme="minorHAnsi"/>
                <w:color w:val="000000" w:themeColor="text1"/>
                <w:sz w:val="24"/>
                <w:szCs w:val="24"/>
              </w:rPr>
              <w:t xml:space="preserve"> </w:t>
            </w:r>
            <w:r w:rsidR="005B09DB" w:rsidRPr="005B09DB">
              <w:rPr>
                <w:rFonts w:cstheme="minorHAnsi"/>
                <w:color w:val="000000" w:themeColor="text1"/>
                <w:sz w:val="24"/>
                <w:szCs w:val="24"/>
              </w:rPr>
              <w:t>“</w:t>
            </w:r>
            <w:r w:rsidR="005B09DB" w:rsidRPr="005B09DB">
              <w:rPr>
                <w:rFonts w:ascii="Arial" w:hAnsi="Arial" w:cs="Arial"/>
                <w:color w:val="000000" w:themeColor="text1"/>
                <w:sz w:val="23"/>
                <w:szCs w:val="23"/>
                <w:shd w:val="clear" w:color="auto" w:fill="E4E6EB"/>
              </w:rPr>
              <w:t>Pytanie o widza w pracy Studia Kokyu</w:t>
            </w:r>
            <w:r w:rsidR="005B09DB" w:rsidRPr="005B09DB">
              <w:rPr>
                <w:rFonts w:cstheme="minorHAnsi"/>
                <w:color w:val="000000" w:themeColor="text1"/>
                <w:sz w:val="24"/>
                <w:szCs w:val="24"/>
              </w:rPr>
              <w:t>”</w:t>
            </w:r>
            <w:r w:rsidR="005B09DB">
              <w:rPr>
                <w:rFonts w:cstheme="minorHAnsi"/>
                <w:color w:val="FF0000"/>
                <w:sz w:val="24"/>
                <w:szCs w:val="24"/>
              </w:rPr>
              <w:t xml:space="preserve"> </w:t>
            </w:r>
            <w:r w:rsidRPr="005B09DB">
              <w:rPr>
                <w:rFonts w:cstheme="minorHAnsi"/>
                <w:color w:val="000000" w:themeColor="text1"/>
                <w:sz w:val="24"/>
                <w:szCs w:val="24"/>
              </w:rPr>
              <w:t>(Teatr Zar, Instytut Grotowskiego), Eugenia Viktoria Pokutta</w:t>
            </w:r>
          </w:p>
        </w:tc>
        <w:tc>
          <w:tcPr>
            <w:tcW w:w="1559" w:type="dxa"/>
            <w:shd w:val="clear" w:color="auto" w:fill="FFFFFF"/>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14.00-15.00</w:t>
            </w:r>
          </w:p>
        </w:tc>
      </w:tr>
      <w:tr w:rsidR="00D41FAB" w:rsidRPr="00445929" w:rsidTr="00445929">
        <w:tc>
          <w:tcPr>
            <w:tcW w:w="14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c>
          <w:tcPr>
            <w:tcW w:w="7513"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r w:rsidRPr="00445929">
              <w:rPr>
                <w:rFonts w:cstheme="minorHAnsi"/>
                <w:b/>
                <w:sz w:val="24"/>
                <w:szCs w:val="24"/>
                <w:lang w:val="es-ES_tradnl"/>
              </w:rPr>
              <w:t>Mesa de ponencias 2:</w:t>
            </w:r>
          </w:p>
        </w:tc>
        <w:tc>
          <w:tcPr>
            <w:tcW w:w="1559" w:type="dxa"/>
            <w:shd w:val="clear" w:color="auto" w:fill="A8D08D" w:themeFill="accent6" w:themeFillTint="99"/>
            <w:vAlign w:val="center"/>
          </w:tcPr>
          <w:p w:rsidR="00D41FAB" w:rsidRPr="00445929" w:rsidRDefault="00D41FAB" w:rsidP="00445929">
            <w:pPr>
              <w:spacing w:line="276" w:lineRule="auto"/>
              <w:jc w:val="center"/>
              <w:rPr>
                <w:rFonts w:cstheme="minorHAnsi"/>
                <w:b/>
                <w:sz w:val="24"/>
                <w:szCs w:val="24"/>
                <w:lang w:val="es-ES_tradnl"/>
              </w:rPr>
            </w:pP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19.00-19.15</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Paula Ansaldo (CONICET, UBA, IAE): “El IFT y la experiencia de un teatro judío en español”</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15.00-15.15</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19.15-19.30</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Belén </w:t>
            </w:r>
            <w:proofErr w:type="spellStart"/>
            <w:r w:rsidRPr="00445929">
              <w:rPr>
                <w:rFonts w:cstheme="minorHAnsi"/>
                <w:color w:val="000000"/>
                <w:sz w:val="24"/>
                <w:szCs w:val="24"/>
                <w:lang w:val="es-ES_tradnl"/>
              </w:rPr>
              <w:t>Landini</w:t>
            </w:r>
            <w:proofErr w:type="spellEnd"/>
            <w:r w:rsidRPr="00445929">
              <w:rPr>
                <w:rFonts w:cstheme="minorHAnsi"/>
                <w:color w:val="000000"/>
                <w:sz w:val="24"/>
                <w:szCs w:val="24"/>
                <w:lang w:val="es-ES_tradnl"/>
              </w:rPr>
              <w:t xml:space="preserve"> (CONICET, UBA, IAE): “Cuerpo y territorio en el teatro de Luis Ambrosio Morante (1780-1837)”</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15.15-15.30</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19.30-19.45</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Catalina Julia </w:t>
            </w:r>
            <w:proofErr w:type="spellStart"/>
            <w:r w:rsidRPr="00445929">
              <w:rPr>
                <w:rFonts w:cstheme="minorHAnsi"/>
                <w:color w:val="000000"/>
                <w:sz w:val="24"/>
                <w:szCs w:val="24"/>
                <w:lang w:val="es-ES_tradnl"/>
              </w:rPr>
              <w:t>Artesi</w:t>
            </w:r>
            <w:proofErr w:type="spellEnd"/>
            <w:r w:rsidRPr="00445929">
              <w:rPr>
                <w:rFonts w:cstheme="minorHAnsi"/>
                <w:color w:val="000000"/>
                <w:sz w:val="24"/>
                <w:szCs w:val="24"/>
                <w:lang w:val="es-ES_tradnl"/>
              </w:rPr>
              <w:t xml:space="preserve"> (UBA, IAE): Contra la violencia de género</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15.30-15.45</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19.45-20.00</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Jimena Cecilia </w:t>
            </w:r>
            <w:proofErr w:type="spellStart"/>
            <w:r w:rsidRPr="00445929">
              <w:rPr>
                <w:rFonts w:cstheme="minorHAnsi"/>
                <w:color w:val="000000"/>
                <w:sz w:val="24"/>
                <w:szCs w:val="24"/>
                <w:lang w:val="es-ES_tradnl"/>
              </w:rPr>
              <w:t>Trombetta</w:t>
            </w:r>
            <w:proofErr w:type="spellEnd"/>
            <w:r w:rsidRPr="00445929">
              <w:rPr>
                <w:rFonts w:cstheme="minorHAnsi"/>
                <w:color w:val="000000"/>
                <w:sz w:val="24"/>
                <w:szCs w:val="24"/>
                <w:lang w:val="es-ES_tradnl"/>
              </w:rPr>
              <w:t xml:space="preserve"> (UBA, IAE): Los componentes liminales en el cruce entre el teatro, la historia y la memoria: a propósito de la representación de héroes y heroínas históricos/as y el impacto afectivo en los espectadores</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15.45-16.00</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20.00-20.15</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Cora </w:t>
            </w:r>
            <w:proofErr w:type="spellStart"/>
            <w:r w:rsidRPr="00445929">
              <w:rPr>
                <w:rFonts w:cstheme="minorHAnsi"/>
                <w:color w:val="000000"/>
                <w:sz w:val="24"/>
                <w:szCs w:val="24"/>
                <w:lang w:val="es-ES_tradnl"/>
              </w:rPr>
              <w:t>Fairstein</w:t>
            </w:r>
            <w:proofErr w:type="spellEnd"/>
            <w:r w:rsidRPr="00445929">
              <w:rPr>
                <w:rFonts w:cstheme="minorHAnsi"/>
                <w:color w:val="000000"/>
                <w:sz w:val="24"/>
                <w:szCs w:val="24"/>
                <w:lang w:val="es-ES_tradnl"/>
              </w:rPr>
              <w:t xml:space="preserve"> (UBA, IAE): "De espectadores a </w:t>
            </w:r>
            <w:proofErr w:type="spellStart"/>
            <w:r w:rsidRPr="00445929">
              <w:rPr>
                <w:rFonts w:cstheme="minorHAnsi"/>
                <w:color w:val="000000"/>
                <w:sz w:val="24"/>
                <w:szCs w:val="24"/>
                <w:lang w:val="es-ES_tradnl"/>
              </w:rPr>
              <w:t>espectactores</w:t>
            </w:r>
            <w:proofErr w:type="spellEnd"/>
            <w:r w:rsidRPr="00445929">
              <w:rPr>
                <w:rFonts w:cstheme="minorHAnsi"/>
                <w:color w:val="000000"/>
                <w:sz w:val="24"/>
                <w:szCs w:val="24"/>
                <w:lang w:val="es-ES_tradnl"/>
              </w:rPr>
              <w:t>: el cuerpo del espectador en el Teatro del Oprimido"</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16.00-16.15</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20.15-20.30</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Guillermina </w:t>
            </w:r>
            <w:proofErr w:type="spellStart"/>
            <w:r w:rsidRPr="00445929">
              <w:rPr>
                <w:rFonts w:cstheme="minorHAnsi"/>
                <w:color w:val="000000"/>
                <w:sz w:val="24"/>
                <w:szCs w:val="24"/>
                <w:lang w:val="es-ES_tradnl"/>
              </w:rPr>
              <w:t>Bevacqua</w:t>
            </w:r>
            <w:proofErr w:type="spellEnd"/>
            <w:r w:rsidRPr="00445929">
              <w:rPr>
                <w:rFonts w:cstheme="minorHAnsi"/>
                <w:color w:val="000000"/>
                <w:sz w:val="24"/>
                <w:szCs w:val="24"/>
                <w:lang w:val="es-ES_tradnl"/>
              </w:rPr>
              <w:t xml:space="preserve"> (CONICET, UBA, IHAAL): "Activismo artístico y torsiones desobedientes de </w:t>
            </w:r>
            <w:proofErr w:type="spellStart"/>
            <w:r w:rsidRPr="00445929">
              <w:rPr>
                <w:rFonts w:cstheme="minorHAnsi"/>
                <w:color w:val="000000"/>
                <w:sz w:val="24"/>
                <w:szCs w:val="24"/>
                <w:lang w:val="es-ES_tradnl"/>
              </w:rPr>
              <w:t>Lukas</w:t>
            </w:r>
            <w:proofErr w:type="spellEnd"/>
            <w:r w:rsidRPr="00445929">
              <w:rPr>
                <w:rFonts w:cstheme="minorHAnsi"/>
                <w:color w:val="000000"/>
                <w:sz w:val="24"/>
                <w:szCs w:val="24"/>
                <w:lang w:val="es-ES_tradnl"/>
              </w:rPr>
              <w:t xml:space="preserve"> Avendaño"</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16.15-16.30</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20.30-21.00</w:t>
            </w:r>
          </w:p>
        </w:tc>
        <w:tc>
          <w:tcPr>
            <w:tcW w:w="7513" w:type="dxa"/>
            <w:shd w:val="clear" w:color="auto" w:fill="FFFFFF"/>
            <w:vAlign w:val="center"/>
          </w:tcPr>
          <w:p w:rsidR="003C6750" w:rsidRPr="00445929" w:rsidRDefault="003C6750" w:rsidP="00445929">
            <w:pPr>
              <w:spacing w:line="276" w:lineRule="auto"/>
              <w:jc w:val="center"/>
              <w:rPr>
                <w:rFonts w:cstheme="minorHAnsi"/>
                <w:b/>
                <w:color w:val="FF0000"/>
                <w:sz w:val="24"/>
                <w:szCs w:val="24"/>
                <w:lang w:val="es-ES_tradnl"/>
              </w:rPr>
            </w:pPr>
            <w:r w:rsidRPr="00445929">
              <w:rPr>
                <w:rFonts w:cstheme="minorHAnsi"/>
                <w:color w:val="000000"/>
                <w:sz w:val="24"/>
                <w:szCs w:val="24"/>
                <w:lang w:val="es-ES_tradnl"/>
              </w:rPr>
              <w:t>SESIÓN DE PREGUNTAS</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16.30-17.00</w:t>
            </w:r>
          </w:p>
        </w:tc>
      </w:tr>
      <w:tr w:rsidR="003C6750" w:rsidRPr="00445929" w:rsidTr="00445929">
        <w:tc>
          <w:tcPr>
            <w:tcW w:w="1413"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Conferencias especiales:</w:t>
            </w:r>
          </w:p>
        </w:tc>
        <w:tc>
          <w:tcPr>
            <w:tcW w:w="1559" w:type="dxa"/>
            <w:shd w:val="clear" w:color="auto" w:fill="A8D08D" w:themeFill="accent6"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21.00-21.30</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Lucas </w:t>
            </w:r>
            <w:proofErr w:type="spellStart"/>
            <w:r w:rsidRPr="00445929">
              <w:rPr>
                <w:rFonts w:cstheme="minorHAnsi"/>
                <w:color w:val="000000"/>
                <w:sz w:val="24"/>
                <w:szCs w:val="24"/>
                <w:lang w:val="es-ES_tradnl"/>
              </w:rPr>
              <w:t>Margarit</w:t>
            </w:r>
            <w:proofErr w:type="spellEnd"/>
            <w:r w:rsidRPr="00445929">
              <w:rPr>
                <w:rFonts w:cstheme="minorHAnsi"/>
                <w:color w:val="000000"/>
                <w:sz w:val="24"/>
                <w:szCs w:val="24"/>
                <w:lang w:val="es-ES_tradnl"/>
              </w:rPr>
              <w:t>, "Público y públicos en tiempos de Shakespeare"</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17.00-17.30</w:t>
            </w:r>
          </w:p>
        </w:tc>
      </w:tr>
      <w:tr w:rsidR="003C6750" w:rsidRPr="00445929" w:rsidTr="00D41FAB">
        <w:tc>
          <w:tcPr>
            <w:tcW w:w="1413" w:type="dxa"/>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21.30-22.00</w:t>
            </w:r>
          </w:p>
        </w:tc>
        <w:tc>
          <w:tcPr>
            <w:tcW w:w="7513" w:type="dxa"/>
            <w:shd w:val="clear" w:color="auto" w:fill="FFFFFF"/>
            <w:vAlign w:val="center"/>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Carlos Canales, </w:t>
            </w:r>
            <w:proofErr w:type="spellStart"/>
            <w:r w:rsidRPr="00445929">
              <w:rPr>
                <w:rFonts w:cstheme="minorHAnsi"/>
                <w:color w:val="000000"/>
                <w:sz w:val="24"/>
                <w:szCs w:val="24"/>
                <w:lang w:val="es-ES_tradnl"/>
              </w:rPr>
              <w:t>Marioantonio</w:t>
            </w:r>
            <w:proofErr w:type="spellEnd"/>
            <w:r w:rsidRPr="00445929">
              <w:rPr>
                <w:rFonts w:cstheme="minorHAnsi"/>
                <w:color w:val="000000"/>
                <w:sz w:val="24"/>
                <w:szCs w:val="24"/>
                <w:lang w:val="es-ES_tradnl"/>
              </w:rPr>
              <w:t xml:space="preserve"> Rosa, Carlos </w:t>
            </w:r>
            <w:proofErr w:type="spellStart"/>
            <w:r w:rsidRPr="00445929">
              <w:rPr>
                <w:rFonts w:cstheme="minorHAnsi"/>
                <w:color w:val="000000"/>
                <w:sz w:val="24"/>
                <w:szCs w:val="24"/>
                <w:lang w:val="es-ES_tradnl"/>
              </w:rPr>
              <w:t>Dimeo</w:t>
            </w:r>
            <w:proofErr w:type="spellEnd"/>
            <w:r w:rsidRPr="00445929">
              <w:rPr>
                <w:rFonts w:cstheme="minorHAnsi"/>
                <w:color w:val="000000"/>
                <w:sz w:val="24"/>
                <w:szCs w:val="24"/>
                <w:lang w:val="es-ES_tradnl"/>
              </w:rPr>
              <w:t>, Conversatorio con Carlos Canales de la dramaturgia puertorriqueña</w:t>
            </w:r>
          </w:p>
          <w:p w:rsidR="003C6750" w:rsidRPr="00445929" w:rsidRDefault="003C6750" w:rsidP="00445929">
            <w:pPr>
              <w:spacing w:line="276" w:lineRule="auto"/>
              <w:jc w:val="both"/>
              <w:rPr>
                <w:rFonts w:cstheme="minorHAnsi"/>
                <w:color w:val="000000"/>
                <w:sz w:val="24"/>
                <w:szCs w:val="24"/>
                <w:lang w:val="es-ES_tradnl"/>
              </w:rPr>
            </w:pP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17.30-18.00</w:t>
            </w:r>
          </w:p>
        </w:tc>
      </w:tr>
    </w:tbl>
    <w:p w:rsidR="00C03E13" w:rsidRPr="00445929" w:rsidRDefault="00C03E13" w:rsidP="00445929">
      <w:pPr>
        <w:spacing w:line="276" w:lineRule="auto"/>
        <w:rPr>
          <w:rFonts w:cstheme="minorHAnsi"/>
          <w:sz w:val="24"/>
          <w:szCs w:val="24"/>
          <w:lang w:val="es-ES_tradnl"/>
        </w:rPr>
      </w:pPr>
    </w:p>
    <w:p w:rsidR="003C6750" w:rsidRPr="00445929" w:rsidRDefault="003C6750" w:rsidP="00445929">
      <w:pPr>
        <w:spacing w:line="276" w:lineRule="auto"/>
        <w:rPr>
          <w:rFonts w:cstheme="minorHAnsi"/>
          <w:sz w:val="24"/>
          <w:szCs w:val="24"/>
          <w:lang w:val="es-ES_tradnl"/>
        </w:rPr>
      </w:pPr>
    </w:p>
    <w:p w:rsidR="003C6750" w:rsidRPr="00445929" w:rsidRDefault="003C6750" w:rsidP="00445929">
      <w:pPr>
        <w:spacing w:line="276" w:lineRule="auto"/>
        <w:jc w:val="center"/>
        <w:rPr>
          <w:rFonts w:cstheme="minorHAnsi"/>
          <w:b/>
          <w:i/>
          <w:sz w:val="24"/>
          <w:szCs w:val="24"/>
          <w:lang w:val="es-ES_tradnl"/>
        </w:rPr>
      </w:pPr>
      <w:r w:rsidRPr="00445929">
        <w:rPr>
          <w:rFonts w:cstheme="minorHAnsi"/>
          <w:b/>
          <w:i/>
          <w:sz w:val="24"/>
          <w:szCs w:val="24"/>
          <w:lang w:val="es-ES_tradnl"/>
        </w:rPr>
        <w:t>Jueves, 17 de diciembre</w:t>
      </w:r>
    </w:p>
    <w:tbl>
      <w:tblPr>
        <w:tblStyle w:val="Tablaconcuadrcula"/>
        <w:tblW w:w="10485" w:type="dxa"/>
        <w:tblLook w:val="04A0"/>
      </w:tblPr>
      <w:tblGrid>
        <w:gridCol w:w="1413"/>
        <w:gridCol w:w="7513"/>
        <w:gridCol w:w="1559"/>
      </w:tblGrid>
      <w:tr w:rsidR="00445929" w:rsidRPr="00445929" w:rsidTr="00445929">
        <w:tc>
          <w:tcPr>
            <w:tcW w:w="1413" w:type="dxa"/>
            <w:shd w:val="clear" w:color="auto" w:fill="8EAADB" w:themeFill="accent5" w:themeFillTint="99"/>
            <w:vAlign w:val="center"/>
          </w:tcPr>
          <w:p w:rsid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HORA</w:t>
            </w:r>
          </w:p>
          <w:p w:rsidR="00445929" w:rsidRP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VARSOVIA</w:t>
            </w:r>
          </w:p>
        </w:tc>
        <w:tc>
          <w:tcPr>
            <w:tcW w:w="7513" w:type="dxa"/>
            <w:shd w:val="clear" w:color="auto" w:fill="8EAADB" w:themeFill="accent5"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1559" w:type="dxa"/>
            <w:shd w:val="clear" w:color="auto" w:fill="8EAADB" w:themeFill="accent5" w:themeFillTint="99"/>
            <w:vAlign w:val="center"/>
          </w:tcPr>
          <w:p w:rsid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HORA</w:t>
            </w:r>
          </w:p>
          <w:p w:rsidR="00445929" w:rsidRPr="00445929" w:rsidRDefault="00445929" w:rsidP="00445929">
            <w:pPr>
              <w:spacing w:line="276" w:lineRule="auto"/>
              <w:jc w:val="center"/>
              <w:rPr>
                <w:rFonts w:cstheme="minorHAnsi"/>
                <w:b/>
                <w:sz w:val="24"/>
                <w:szCs w:val="24"/>
                <w:lang w:val="es-ES_tradnl"/>
              </w:rPr>
            </w:pPr>
            <w:r>
              <w:rPr>
                <w:rFonts w:cstheme="minorHAnsi"/>
                <w:b/>
                <w:sz w:val="24"/>
                <w:szCs w:val="24"/>
                <w:lang w:val="es-ES_tradnl"/>
              </w:rPr>
              <w:t>BUENOS AIRES</w:t>
            </w:r>
          </w:p>
        </w:tc>
      </w:tr>
      <w:tr w:rsidR="00445929" w:rsidRPr="00445929" w:rsidTr="003C6750">
        <w:tc>
          <w:tcPr>
            <w:tcW w:w="1413" w:type="dxa"/>
            <w:shd w:val="clear" w:color="auto" w:fill="8EAADB" w:themeFill="accent5"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445929" w:rsidRPr="00445929" w:rsidRDefault="00445929"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Conferencia magistral</w:t>
            </w:r>
          </w:p>
        </w:tc>
        <w:tc>
          <w:tcPr>
            <w:tcW w:w="1559" w:type="dxa"/>
            <w:shd w:val="clear" w:color="auto" w:fill="8EAADB" w:themeFill="accent5" w:themeFillTint="99"/>
            <w:vAlign w:val="center"/>
          </w:tcPr>
          <w:p w:rsidR="00445929" w:rsidRPr="00445929" w:rsidRDefault="00445929" w:rsidP="00445929">
            <w:pPr>
              <w:spacing w:line="276" w:lineRule="auto"/>
              <w:jc w:val="center"/>
              <w:rPr>
                <w:rFonts w:cstheme="minorHAnsi"/>
                <w:b/>
                <w:sz w:val="24"/>
                <w:szCs w:val="24"/>
                <w:lang w:val="es-ES_tradnl"/>
              </w:rPr>
            </w:pPr>
          </w:p>
        </w:tc>
      </w:tr>
      <w:tr w:rsidR="003C6750" w:rsidRPr="00445929" w:rsidTr="00772233">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11.00-11.45</w:t>
            </w:r>
          </w:p>
        </w:tc>
        <w:tc>
          <w:tcPr>
            <w:tcW w:w="7513" w:type="dxa"/>
            <w:tcBorders>
              <w:bottom w:val="single" w:sz="4" w:space="0" w:color="auto"/>
            </w:tcBorders>
            <w:vAlign w:val="center"/>
          </w:tcPr>
          <w:p w:rsidR="003C6750" w:rsidRPr="00445929" w:rsidRDefault="003C6750" w:rsidP="00445929">
            <w:pPr>
              <w:spacing w:line="276" w:lineRule="auto"/>
              <w:jc w:val="both"/>
              <w:rPr>
                <w:rFonts w:cstheme="minorHAnsi"/>
                <w:sz w:val="24"/>
                <w:szCs w:val="24"/>
                <w:lang w:val="es-ES_tradnl"/>
              </w:rPr>
            </w:pPr>
            <w:r w:rsidRPr="00445929">
              <w:rPr>
                <w:rFonts w:cstheme="minorHAnsi"/>
                <w:color w:val="000000"/>
                <w:sz w:val="24"/>
                <w:szCs w:val="24"/>
                <w:lang w:val="es-ES_tradnl"/>
              </w:rPr>
              <w:t>Carlos Dimeo</w:t>
            </w:r>
            <w:r w:rsidRPr="005B09DB">
              <w:rPr>
                <w:rFonts w:cstheme="minorHAnsi"/>
                <w:color w:val="000000" w:themeColor="text1"/>
                <w:sz w:val="24"/>
                <w:szCs w:val="24"/>
                <w:lang w:val="es-ES_tradnl"/>
              </w:rPr>
              <w:t>, "</w:t>
            </w:r>
            <w:r w:rsidR="00F935CA" w:rsidRPr="005B09DB">
              <w:rPr>
                <w:rFonts w:cstheme="minorHAnsi"/>
                <w:color w:val="000000" w:themeColor="text1"/>
                <w:sz w:val="24"/>
                <w:szCs w:val="24"/>
                <w:lang w:val="es-ES_tradnl"/>
              </w:rPr>
              <w:t xml:space="preserve">El cuerpo del espectador </w:t>
            </w:r>
            <w:r w:rsidR="005B09DB" w:rsidRPr="005B09DB">
              <w:rPr>
                <w:rFonts w:cstheme="minorHAnsi"/>
                <w:color w:val="000000" w:themeColor="text1"/>
                <w:sz w:val="24"/>
                <w:szCs w:val="24"/>
                <w:lang w:val="es-ES_tradnl"/>
              </w:rPr>
              <w:t>representado en la escena</w:t>
            </w:r>
            <w:r w:rsidRPr="005B09DB">
              <w:rPr>
                <w:rFonts w:cstheme="minorHAnsi"/>
                <w:i/>
                <w:iCs/>
                <w:color w:val="000000" w:themeColor="text1"/>
                <w:sz w:val="24"/>
                <w:szCs w:val="24"/>
                <w:lang w:val="es-ES_tradnl"/>
              </w:rPr>
              <w:t>"</w:t>
            </w:r>
          </w:p>
        </w:tc>
        <w:tc>
          <w:tcPr>
            <w:tcW w:w="1559"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07.00-07.45</w:t>
            </w:r>
          </w:p>
        </w:tc>
      </w:tr>
      <w:tr w:rsidR="00772233" w:rsidRPr="00445929" w:rsidTr="00772233">
        <w:tc>
          <w:tcPr>
            <w:tcW w:w="1413" w:type="dxa"/>
            <w:tcBorders>
              <w:bottom w:val="single" w:sz="4" w:space="0" w:color="auto"/>
            </w:tcBorders>
            <w:shd w:val="clear" w:color="auto" w:fill="8EAADB" w:themeFill="accent5" w:themeFillTint="99"/>
            <w:vAlign w:val="center"/>
          </w:tcPr>
          <w:p w:rsidR="00772233" w:rsidRPr="00445929" w:rsidRDefault="00772233" w:rsidP="00445929">
            <w:pPr>
              <w:spacing w:line="276" w:lineRule="auto"/>
              <w:jc w:val="center"/>
              <w:rPr>
                <w:rFonts w:cstheme="minorHAnsi"/>
                <w:b/>
                <w:sz w:val="24"/>
                <w:szCs w:val="24"/>
                <w:lang w:val="es-ES_tradnl"/>
              </w:rPr>
            </w:pPr>
          </w:p>
        </w:tc>
        <w:tc>
          <w:tcPr>
            <w:tcW w:w="7513" w:type="dxa"/>
            <w:tcBorders>
              <w:bottom w:val="single" w:sz="4" w:space="0" w:color="auto"/>
            </w:tcBorders>
            <w:shd w:val="clear" w:color="auto" w:fill="8EAADB" w:themeFill="accent5" w:themeFillTint="99"/>
            <w:vAlign w:val="center"/>
          </w:tcPr>
          <w:p w:rsidR="00772233" w:rsidRPr="00445929" w:rsidRDefault="00772233" w:rsidP="00445929">
            <w:pPr>
              <w:spacing w:line="276" w:lineRule="auto"/>
              <w:jc w:val="both"/>
              <w:rPr>
                <w:rFonts w:cstheme="minorHAnsi"/>
                <w:color w:val="000000"/>
                <w:sz w:val="24"/>
                <w:szCs w:val="24"/>
                <w:lang w:val="es-ES_tradnl"/>
              </w:rPr>
            </w:pPr>
          </w:p>
        </w:tc>
        <w:tc>
          <w:tcPr>
            <w:tcW w:w="1559" w:type="dxa"/>
            <w:tcBorders>
              <w:bottom w:val="single" w:sz="4" w:space="0" w:color="auto"/>
            </w:tcBorders>
            <w:shd w:val="clear" w:color="auto" w:fill="8EAADB" w:themeFill="accent5" w:themeFillTint="99"/>
            <w:vAlign w:val="center"/>
          </w:tcPr>
          <w:p w:rsidR="00772233" w:rsidRPr="00445929" w:rsidRDefault="00772233" w:rsidP="00445929">
            <w:pPr>
              <w:spacing w:line="276" w:lineRule="auto"/>
              <w:jc w:val="center"/>
              <w:rPr>
                <w:rFonts w:cstheme="minorHAnsi"/>
                <w:b/>
                <w:sz w:val="24"/>
                <w:szCs w:val="24"/>
                <w:lang w:val="es-ES_tradnl"/>
              </w:rPr>
            </w:pPr>
          </w:p>
        </w:tc>
      </w:tr>
      <w:tr w:rsidR="003C6750" w:rsidRPr="00445929" w:rsidTr="00445929">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11.45-12.00</w:t>
            </w:r>
          </w:p>
        </w:tc>
        <w:tc>
          <w:tcPr>
            <w:tcW w:w="7513" w:type="dxa"/>
            <w:tcBorders>
              <w:bottom w:val="single" w:sz="4" w:space="0" w:color="auto"/>
            </w:tcBorders>
            <w:vAlign w:val="bottom"/>
          </w:tcPr>
          <w:p w:rsidR="003C6750" w:rsidRPr="00445929" w:rsidRDefault="003C6750" w:rsidP="00445929">
            <w:pPr>
              <w:spacing w:line="276" w:lineRule="auto"/>
              <w:jc w:val="both"/>
              <w:rPr>
                <w:rFonts w:cstheme="minorHAnsi"/>
                <w:sz w:val="24"/>
                <w:szCs w:val="24"/>
                <w:lang w:val="es-ES_tradnl"/>
              </w:rPr>
            </w:pPr>
            <w:r w:rsidRPr="00445929">
              <w:rPr>
                <w:rFonts w:cstheme="minorHAnsi"/>
                <w:sz w:val="24"/>
                <w:szCs w:val="24"/>
                <w:lang w:val="es-ES_tradnl"/>
              </w:rPr>
              <w:t xml:space="preserve">Pau </w:t>
            </w:r>
            <w:proofErr w:type="spellStart"/>
            <w:r w:rsidRPr="00445929">
              <w:rPr>
                <w:rFonts w:cstheme="minorHAnsi"/>
                <w:sz w:val="24"/>
                <w:szCs w:val="24"/>
                <w:lang w:val="es-ES_tradnl"/>
              </w:rPr>
              <w:t>Freixa</w:t>
            </w:r>
            <w:proofErr w:type="spellEnd"/>
            <w:r w:rsidRPr="00445929">
              <w:rPr>
                <w:rFonts w:cstheme="minorHAnsi"/>
                <w:sz w:val="24"/>
                <w:szCs w:val="24"/>
                <w:lang w:val="es-ES_tradnl"/>
              </w:rPr>
              <w:t xml:space="preserve"> (Universidad de Barcelona), "Traduciendo el teatro de </w:t>
            </w:r>
            <w:proofErr w:type="spellStart"/>
            <w:r w:rsidRPr="00445929">
              <w:rPr>
                <w:rFonts w:cstheme="minorHAnsi"/>
                <w:sz w:val="24"/>
                <w:szCs w:val="24"/>
                <w:lang w:val="es-ES_tradnl"/>
              </w:rPr>
              <w:t>Dorota</w:t>
            </w:r>
            <w:proofErr w:type="spellEnd"/>
            <w:r w:rsidRPr="00445929">
              <w:rPr>
                <w:rFonts w:cstheme="minorHAnsi"/>
                <w:sz w:val="24"/>
                <w:szCs w:val="24"/>
                <w:lang w:val="es-ES_tradnl"/>
              </w:rPr>
              <w:t xml:space="preserve"> </w:t>
            </w:r>
            <w:proofErr w:type="spellStart"/>
            <w:r w:rsidRPr="00445929">
              <w:rPr>
                <w:rFonts w:cstheme="minorHAnsi"/>
                <w:sz w:val="24"/>
                <w:szCs w:val="24"/>
                <w:lang w:val="es-ES_tradnl"/>
              </w:rPr>
              <w:t>Maslowska</w:t>
            </w:r>
            <w:proofErr w:type="spellEnd"/>
            <w:r w:rsidRPr="00445929">
              <w:rPr>
                <w:rFonts w:cstheme="minorHAnsi"/>
                <w:sz w:val="24"/>
                <w:szCs w:val="24"/>
                <w:lang w:val="es-ES_tradnl"/>
              </w:rPr>
              <w:t xml:space="preserve"> al castellano: problemas"</w:t>
            </w:r>
          </w:p>
        </w:tc>
        <w:tc>
          <w:tcPr>
            <w:tcW w:w="1559"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07.45-08.00</w:t>
            </w:r>
          </w:p>
        </w:tc>
      </w:tr>
      <w:tr w:rsidR="003C6750" w:rsidRPr="00445929" w:rsidTr="00445929">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12.00-12.15</w:t>
            </w:r>
          </w:p>
        </w:tc>
        <w:tc>
          <w:tcPr>
            <w:tcW w:w="7513" w:type="dxa"/>
            <w:tcBorders>
              <w:bottom w:val="single" w:sz="4" w:space="0" w:color="auto"/>
            </w:tcBorders>
            <w:vAlign w:val="bottom"/>
          </w:tcPr>
          <w:p w:rsidR="003C6750" w:rsidRPr="00445929" w:rsidRDefault="003C6750"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Eva </w:t>
            </w:r>
            <w:proofErr w:type="spellStart"/>
            <w:r w:rsidRPr="00445929">
              <w:rPr>
                <w:rFonts w:cstheme="minorHAnsi"/>
                <w:color w:val="000000"/>
                <w:sz w:val="24"/>
                <w:szCs w:val="24"/>
                <w:lang w:val="es-ES_tradnl"/>
              </w:rPr>
              <w:t>Reichwalderova</w:t>
            </w:r>
            <w:proofErr w:type="spellEnd"/>
            <w:r w:rsidRPr="00445929">
              <w:rPr>
                <w:rFonts w:cstheme="minorHAnsi"/>
                <w:color w:val="000000"/>
                <w:sz w:val="24"/>
                <w:szCs w:val="24"/>
                <w:lang w:val="es-ES_tradnl"/>
              </w:rPr>
              <w:t xml:space="preserve"> (</w:t>
            </w:r>
            <w:proofErr w:type="spellStart"/>
            <w:r w:rsidR="00772233" w:rsidRPr="00445929">
              <w:rPr>
                <w:rFonts w:cstheme="minorHAnsi"/>
                <w:color w:val="1B0F14"/>
                <w:sz w:val="24"/>
                <w:szCs w:val="24"/>
                <w:shd w:val="clear" w:color="auto" w:fill="FFFFFF"/>
                <w:lang w:val="es-ES_tradnl"/>
              </w:rPr>
              <w:t>Matej</w:t>
            </w:r>
            <w:proofErr w:type="spellEnd"/>
            <w:r w:rsidR="00772233" w:rsidRPr="00445929">
              <w:rPr>
                <w:rFonts w:cstheme="minorHAnsi"/>
                <w:color w:val="1B0F14"/>
                <w:sz w:val="24"/>
                <w:szCs w:val="24"/>
                <w:shd w:val="clear" w:color="auto" w:fill="FFFFFF"/>
                <w:lang w:val="es-ES_tradnl"/>
              </w:rPr>
              <w:t xml:space="preserve"> Bel </w:t>
            </w:r>
            <w:proofErr w:type="spellStart"/>
            <w:r w:rsidR="00772233" w:rsidRPr="00445929">
              <w:rPr>
                <w:rFonts w:cstheme="minorHAnsi"/>
                <w:color w:val="1B0F14"/>
                <w:sz w:val="24"/>
                <w:szCs w:val="24"/>
                <w:shd w:val="clear" w:color="auto" w:fill="FFFFFF"/>
                <w:lang w:val="es-ES_tradnl"/>
              </w:rPr>
              <w:t>University</w:t>
            </w:r>
            <w:proofErr w:type="spellEnd"/>
            <w:r w:rsidRPr="00445929">
              <w:rPr>
                <w:rFonts w:cstheme="minorHAnsi"/>
                <w:color w:val="000000"/>
                <w:sz w:val="24"/>
                <w:szCs w:val="24"/>
                <w:lang w:val="es-ES_tradnl"/>
              </w:rPr>
              <w:t>), "Traducción de obras teatrales en Eslovaquia hasta el año 1989"</w:t>
            </w:r>
          </w:p>
        </w:tc>
        <w:tc>
          <w:tcPr>
            <w:tcW w:w="1559"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08.00-08.15</w:t>
            </w:r>
          </w:p>
        </w:tc>
      </w:tr>
      <w:tr w:rsidR="003C6750" w:rsidRPr="00445929" w:rsidTr="00445929">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12.15-12.30</w:t>
            </w:r>
          </w:p>
        </w:tc>
        <w:tc>
          <w:tcPr>
            <w:tcW w:w="7513" w:type="dxa"/>
            <w:tcBorders>
              <w:bottom w:val="single" w:sz="4" w:space="0" w:color="auto"/>
            </w:tcBorders>
            <w:vAlign w:val="center"/>
          </w:tcPr>
          <w:p w:rsidR="003C6750" w:rsidRPr="00445929" w:rsidRDefault="003C6750" w:rsidP="00445929">
            <w:pPr>
              <w:spacing w:line="276" w:lineRule="auto"/>
              <w:jc w:val="both"/>
              <w:rPr>
                <w:rFonts w:cstheme="minorHAnsi"/>
                <w:color w:val="000000"/>
                <w:sz w:val="24"/>
                <w:szCs w:val="24"/>
                <w:lang w:val="es-ES_tradnl"/>
              </w:rPr>
            </w:pPr>
            <w:proofErr w:type="spellStart"/>
            <w:r w:rsidRPr="00445929">
              <w:rPr>
                <w:rFonts w:cstheme="minorHAnsi"/>
                <w:color w:val="000000"/>
                <w:sz w:val="24"/>
                <w:szCs w:val="24"/>
                <w:lang w:val="es-ES_tradnl"/>
              </w:rPr>
              <w:t>Marioantonio</w:t>
            </w:r>
            <w:proofErr w:type="spellEnd"/>
            <w:r w:rsidRPr="00445929">
              <w:rPr>
                <w:rFonts w:cstheme="minorHAnsi"/>
                <w:color w:val="000000"/>
                <w:sz w:val="24"/>
                <w:szCs w:val="24"/>
                <w:lang w:val="es-ES_tradnl"/>
              </w:rPr>
              <w:t xml:space="preserve"> Rosa, "Carlos Canales: Teatro y Memoria (encuentros y apariciones)"</w:t>
            </w:r>
          </w:p>
        </w:tc>
        <w:tc>
          <w:tcPr>
            <w:tcW w:w="1559"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08.15-08.30</w:t>
            </w:r>
          </w:p>
        </w:tc>
      </w:tr>
      <w:tr w:rsidR="003C6750" w:rsidRPr="00445929" w:rsidTr="00772233">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12.30-13.00</w:t>
            </w:r>
          </w:p>
        </w:tc>
        <w:tc>
          <w:tcPr>
            <w:tcW w:w="7513" w:type="dxa"/>
            <w:tcBorders>
              <w:bottom w:val="single" w:sz="4" w:space="0" w:color="auto"/>
            </w:tcBorders>
            <w:vAlign w:val="center"/>
          </w:tcPr>
          <w:p w:rsidR="003C6750" w:rsidRPr="00445929" w:rsidRDefault="003C6750" w:rsidP="00445929">
            <w:pPr>
              <w:spacing w:line="276" w:lineRule="auto"/>
              <w:jc w:val="center"/>
              <w:rPr>
                <w:rFonts w:cstheme="minorHAnsi"/>
                <w:color w:val="000000"/>
                <w:sz w:val="24"/>
                <w:szCs w:val="24"/>
                <w:lang w:val="es-ES_tradnl"/>
              </w:rPr>
            </w:pPr>
            <w:r w:rsidRPr="00445929">
              <w:rPr>
                <w:rFonts w:cstheme="minorHAnsi"/>
                <w:color w:val="000000"/>
                <w:sz w:val="24"/>
                <w:szCs w:val="24"/>
                <w:lang w:val="es-ES_tradnl"/>
              </w:rPr>
              <w:t>SESIÓN DE PREGUNTAS</w:t>
            </w:r>
          </w:p>
        </w:tc>
        <w:tc>
          <w:tcPr>
            <w:tcW w:w="1559" w:type="dxa"/>
            <w:tcBorders>
              <w:bottom w:val="single" w:sz="4" w:space="0" w:color="auto"/>
            </w:tcBorders>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08.30-09.00</w:t>
            </w:r>
          </w:p>
        </w:tc>
      </w:tr>
      <w:tr w:rsidR="003C6750" w:rsidRPr="00445929" w:rsidTr="00772233">
        <w:tc>
          <w:tcPr>
            <w:tcW w:w="1413"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3C6750" w:rsidRPr="00445929" w:rsidRDefault="00772233" w:rsidP="00445929">
            <w:pPr>
              <w:spacing w:line="276" w:lineRule="auto"/>
              <w:jc w:val="center"/>
              <w:rPr>
                <w:rFonts w:cstheme="minorHAnsi"/>
                <w:b/>
                <w:sz w:val="24"/>
                <w:szCs w:val="24"/>
                <w:lang w:val="es-ES_tradnl"/>
              </w:rPr>
            </w:pPr>
            <w:r w:rsidRPr="00445929">
              <w:rPr>
                <w:rFonts w:cstheme="minorHAnsi"/>
                <w:b/>
                <w:sz w:val="24"/>
                <w:szCs w:val="24"/>
                <w:lang w:val="es-ES_tradnl"/>
              </w:rPr>
              <w:t>Mesa de Ponencias 3</w:t>
            </w:r>
            <w:r w:rsidR="003C6750" w:rsidRPr="00445929">
              <w:rPr>
                <w:rFonts w:cstheme="minorHAnsi"/>
                <w:b/>
                <w:sz w:val="24"/>
                <w:szCs w:val="24"/>
                <w:lang w:val="es-ES_tradnl"/>
              </w:rPr>
              <w:t>:</w:t>
            </w:r>
          </w:p>
        </w:tc>
        <w:tc>
          <w:tcPr>
            <w:tcW w:w="1559"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.00-1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.15</w:t>
            </w:r>
          </w:p>
        </w:tc>
        <w:tc>
          <w:tcPr>
            <w:tcW w:w="7513" w:type="dxa"/>
            <w:vAlign w:val="center"/>
          </w:tcPr>
          <w:p w:rsidR="00772233" w:rsidRPr="00445929" w:rsidRDefault="00772233" w:rsidP="00445929">
            <w:pPr>
              <w:spacing w:line="276" w:lineRule="auto"/>
              <w:jc w:val="both"/>
              <w:rPr>
                <w:rFonts w:cstheme="minorHAnsi"/>
                <w:color w:val="000000"/>
                <w:sz w:val="24"/>
                <w:szCs w:val="24"/>
                <w:lang w:val="es-ES_tradnl"/>
              </w:rPr>
            </w:pPr>
            <w:proofErr w:type="spellStart"/>
            <w:r w:rsidRPr="00445929">
              <w:rPr>
                <w:rFonts w:cstheme="minorHAnsi"/>
                <w:color w:val="000000"/>
                <w:sz w:val="24"/>
                <w:szCs w:val="24"/>
                <w:lang w:val="es-ES_tradnl"/>
              </w:rPr>
              <w:t>Marita</w:t>
            </w:r>
            <w:proofErr w:type="spellEnd"/>
            <w:r w:rsidRPr="00445929">
              <w:rPr>
                <w:rFonts w:cstheme="minorHAnsi"/>
                <w:color w:val="000000"/>
                <w:sz w:val="24"/>
                <w:szCs w:val="24"/>
                <w:lang w:val="es-ES_tradnl"/>
              </w:rPr>
              <w:t xml:space="preserve"> </w:t>
            </w:r>
            <w:proofErr w:type="spellStart"/>
            <w:r w:rsidRPr="00445929">
              <w:rPr>
                <w:rFonts w:cstheme="minorHAnsi"/>
                <w:color w:val="000000"/>
                <w:sz w:val="24"/>
                <w:szCs w:val="24"/>
                <w:lang w:val="es-ES_tradnl"/>
              </w:rPr>
              <w:t>Foix</w:t>
            </w:r>
            <w:proofErr w:type="spellEnd"/>
            <w:r w:rsidRPr="00445929">
              <w:rPr>
                <w:rFonts w:cstheme="minorHAnsi"/>
                <w:color w:val="000000"/>
                <w:sz w:val="24"/>
                <w:szCs w:val="24"/>
                <w:lang w:val="es-ES_tradnl"/>
              </w:rPr>
              <w:t xml:space="preserve"> (UBA, IAE): “Una marca profunda en la matriz liminal: el festejo del Bicentenario en el 2010”</w:t>
            </w:r>
          </w:p>
        </w:tc>
        <w:tc>
          <w:tcPr>
            <w:tcW w:w="1559" w:type="dxa"/>
            <w:vAlign w:val="center"/>
          </w:tcPr>
          <w:p w:rsidR="00772233" w:rsidRPr="00445929" w:rsidRDefault="00772233" w:rsidP="00445929">
            <w:pPr>
              <w:spacing w:line="276" w:lineRule="auto"/>
              <w:jc w:val="center"/>
              <w:rPr>
                <w:rFonts w:cstheme="minorHAnsi"/>
                <w:b/>
                <w:sz w:val="24"/>
                <w:szCs w:val="24"/>
                <w:lang w:val="es-ES_tradnl"/>
              </w:rPr>
            </w:pPr>
            <w:r w:rsidRPr="00445929">
              <w:rPr>
                <w:rFonts w:cstheme="minorHAnsi"/>
                <w:b/>
                <w:sz w:val="24"/>
                <w:szCs w:val="24"/>
                <w:lang w:val="es-ES_tradnl"/>
              </w:rPr>
              <w:t>09.00-09.15</w:t>
            </w: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.15-1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.30</w:t>
            </w:r>
          </w:p>
        </w:tc>
        <w:tc>
          <w:tcPr>
            <w:tcW w:w="7513" w:type="dxa"/>
            <w:vAlign w:val="center"/>
          </w:tcPr>
          <w:p w:rsidR="00772233" w:rsidRPr="00445929" w:rsidRDefault="00772233"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Nora Lía </w:t>
            </w:r>
            <w:proofErr w:type="spellStart"/>
            <w:r w:rsidRPr="00445929">
              <w:rPr>
                <w:rFonts w:cstheme="minorHAnsi"/>
                <w:color w:val="000000"/>
                <w:sz w:val="24"/>
                <w:szCs w:val="24"/>
                <w:lang w:val="es-ES_tradnl"/>
              </w:rPr>
              <w:t>Sormani</w:t>
            </w:r>
            <w:proofErr w:type="spellEnd"/>
            <w:r w:rsidRPr="00445929">
              <w:rPr>
                <w:rFonts w:cstheme="minorHAnsi"/>
                <w:color w:val="000000"/>
                <w:sz w:val="24"/>
                <w:szCs w:val="24"/>
                <w:lang w:val="es-ES_tradnl"/>
              </w:rPr>
              <w:t xml:space="preserve"> (UBA, IAE): "La poética de Alejandro </w:t>
            </w:r>
            <w:proofErr w:type="spellStart"/>
            <w:r w:rsidRPr="00445929">
              <w:rPr>
                <w:rFonts w:cstheme="minorHAnsi"/>
                <w:color w:val="000000"/>
                <w:sz w:val="24"/>
                <w:szCs w:val="24"/>
                <w:lang w:val="es-ES_tradnl"/>
              </w:rPr>
              <w:t>Finzi</w:t>
            </w:r>
            <w:proofErr w:type="spellEnd"/>
            <w:r w:rsidRPr="00445929">
              <w:rPr>
                <w:rFonts w:cstheme="minorHAnsi"/>
                <w:color w:val="000000"/>
                <w:sz w:val="24"/>
                <w:szCs w:val="24"/>
                <w:lang w:val="es-ES_tradnl"/>
              </w:rPr>
              <w:t>: análisis de sus obras para el espectador infantil y juvenil"</w:t>
            </w:r>
          </w:p>
        </w:tc>
        <w:tc>
          <w:tcPr>
            <w:tcW w:w="1559" w:type="dxa"/>
            <w:vAlign w:val="center"/>
          </w:tcPr>
          <w:p w:rsidR="00772233"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09.15-09</w:t>
            </w:r>
            <w:r w:rsidR="00772233" w:rsidRPr="00445929">
              <w:rPr>
                <w:rFonts w:cstheme="minorHAnsi"/>
                <w:b/>
                <w:sz w:val="24"/>
                <w:szCs w:val="24"/>
                <w:lang w:val="es-ES_tradnl"/>
              </w:rPr>
              <w:t>.30</w:t>
            </w: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.30-1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.45</w:t>
            </w:r>
          </w:p>
        </w:tc>
        <w:tc>
          <w:tcPr>
            <w:tcW w:w="7513" w:type="dxa"/>
            <w:vAlign w:val="center"/>
          </w:tcPr>
          <w:p w:rsidR="00772233" w:rsidRPr="00445929" w:rsidRDefault="00772233"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Andrés </w:t>
            </w:r>
            <w:proofErr w:type="spellStart"/>
            <w:r w:rsidRPr="00445929">
              <w:rPr>
                <w:rFonts w:cstheme="minorHAnsi"/>
                <w:color w:val="000000"/>
                <w:sz w:val="24"/>
                <w:szCs w:val="24"/>
                <w:lang w:val="es-ES_tradnl"/>
              </w:rPr>
              <w:t>Lifschitz</w:t>
            </w:r>
            <w:proofErr w:type="spellEnd"/>
            <w:r w:rsidRPr="00445929">
              <w:rPr>
                <w:rFonts w:cstheme="minorHAnsi"/>
                <w:color w:val="000000"/>
                <w:sz w:val="24"/>
                <w:szCs w:val="24"/>
                <w:lang w:val="es-ES_tradnl"/>
              </w:rPr>
              <w:t xml:space="preserve"> (UBA, IAE): “</w:t>
            </w:r>
            <w:proofErr w:type="spellStart"/>
            <w:r w:rsidRPr="00445929">
              <w:rPr>
                <w:rFonts w:cstheme="minorHAnsi"/>
                <w:color w:val="000000"/>
                <w:sz w:val="24"/>
                <w:szCs w:val="24"/>
                <w:lang w:val="es-ES_tradnl"/>
              </w:rPr>
              <w:t>Norestada</w:t>
            </w:r>
            <w:proofErr w:type="spellEnd"/>
            <w:r w:rsidRPr="00445929">
              <w:rPr>
                <w:rFonts w:cstheme="minorHAnsi"/>
                <w:color w:val="000000"/>
                <w:sz w:val="24"/>
                <w:szCs w:val="24"/>
                <w:lang w:val="es-ES_tradnl"/>
              </w:rPr>
              <w:t>, Asociación de Grupos, Trabajadores y Trabajadoras del Teatro Independiente de la Región Metropolitana Norte de la Provincia de Buenos Aires. Sus primeros 10 años de historia”</w:t>
            </w:r>
          </w:p>
        </w:tc>
        <w:tc>
          <w:tcPr>
            <w:tcW w:w="1559" w:type="dxa"/>
            <w:vAlign w:val="center"/>
          </w:tcPr>
          <w:p w:rsidR="00772233"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09.30-09</w:t>
            </w:r>
            <w:r w:rsidR="00772233" w:rsidRPr="00445929">
              <w:rPr>
                <w:rFonts w:cstheme="minorHAnsi"/>
                <w:b/>
                <w:sz w:val="24"/>
                <w:szCs w:val="24"/>
                <w:lang w:val="es-ES_tradnl"/>
              </w:rPr>
              <w:t>.45</w:t>
            </w: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.45-1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.00</w:t>
            </w:r>
          </w:p>
        </w:tc>
        <w:tc>
          <w:tcPr>
            <w:tcW w:w="7513" w:type="dxa"/>
            <w:vAlign w:val="center"/>
          </w:tcPr>
          <w:p w:rsidR="00772233" w:rsidRPr="00445929" w:rsidRDefault="00772233" w:rsidP="00445929">
            <w:pPr>
              <w:spacing w:line="276" w:lineRule="auto"/>
              <w:jc w:val="both"/>
              <w:rPr>
                <w:rFonts w:cstheme="minorHAnsi"/>
                <w:color w:val="201F1E"/>
                <w:sz w:val="24"/>
                <w:szCs w:val="24"/>
                <w:lang w:val="es-ES_tradnl"/>
              </w:rPr>
            </w:pPr>
            <w:r w:rsidRPr="00445929">
              <w:rPr>
                <w:rFonts w:cstheme="minorHAnsi"/>
                <w:color w:val="201F1E"/>
                <w:sz w:val="24"/>
                <w:szCs w:val="24"/>
                <w:lang w:val="es-ES_tradnl"/>
              </w:rPr>
              <w:t xml:space="preserve">Proyecto UBACYT (UBA, IAE) “Imaginarios y humor grotesco. Teatralidades europeas y Primera Guerra Mundial”. Integrantes: Laura </w:t>
            </w:r>
            <w:proofErr w:type="spellStart"/>
            <w:r w:rsidRPr="00445929">
              <w:rPr>
                <w:rFonts w:cstheme="minorHAnsi"/>
                <w:color w:val="201F1E"/>
                <w:sz w:val="24"/>
                <w:szCs w:val="24"/>
                <w:lang w:val="es-ES_tradnl"/>
              </w:rPr>
              <w:t>Cilento</w:t>
            </w:r>
            <w:proofErr w:type="spellEnd"/>
            <w:r w:rsidRPr="00445929">
              <w:rPr>
                <w:rFonts w:cstheme="minorHAnsi"/>
                <w:color w:val="201F1E"/>
                <w:sz w:val="24"/>
                <w:szCs w:val="24"/>
                <w:lang w:val="es-ES_tradnl"/>
              </w:rPr>
              <w:t xml:space="preserve">, Jorge </w:t>
            </w:r>
            <w:proofErr w:type="spellStart"/>
            <w:r w:rsidRPr="00445929">
              <w:rPr>
                <w:rFonts w:cstheme="minorHAnsi"/>
                <w:color w:val="201F1E"/>
                <w:sz w:val="24"/>
                <w:szCs w:val="24"/>
                <w:lang w:val="es-ES_tradnl"/>
              </w:rPr>
              <w:t>Dubatti</w:t>
            </w:r>
            <w:proofErr w:type="spellEnd"/>
            <w:r w:rsidRPr="00445929">
              <w:rPr>
                <w:rFonts w:cstheme="minorHAnsi"/>
                <w:color w:val="201F1E"/>
                <w:sz w:val="24"/>
                <w:szCs w:val="24"/>
                <w:lang w:val="es-ES_tradnl"/>
              </w:rPr>
              <w:t xml:space="preserve">, Paula Ansaldo, Eugenio </w:t>
            </w:r>
            <w:proofErr w:type="spellStart"/>
            <w:r w:rsidRPr="00445929">
              <w:rPr>
                <w:rFonts w:cstheme="minorHAnsi"/>
                <w:color w:val="201F1E"/>
                <w:sz w:val="24"/>
                <w:szCs w:val="24"/>
                <w:lang w:val="es-ES_tradnl"/>
              </w:rPr>
              <w:t>Schcolnicov</w:t>
            </w:r>
            <w:proofErr w:type="spellEnd"/>
            <w:r w:rsidRPr="00445929">
              <w:rPr>
                <w:rFonts w:cstheme="minorHAnsi"/>
                <w:color w:val="201F1E"/>
                <w:sz w:val="24"/>
                <w:szCs w:val="24"/>
                <w:lang w:val="es-ES_tradnl"/>
              </w:rPr>
              <w:t xml:space="preserve">, Bernardo Suárez, Mariana </w:t>
            </w:r>
            <w:proofErr w:type="spellStart"/>
            <w:r w:rsidRPr="00445929">
              <w:rPr>
                <w:rFonts w:cstheme="minorHAnsi"/>
                <w:color w:val="201F1E"/>
                <w:sz w:val="24"/>
                <w:szCs w:val="24"/>
                <w:lang w:val="es-ES_tradnl"/>
              </w:rPr>
              <w:t>Avilano</w:t>
            </w:r>
            <w:proofErr w:type="spellEnd"/>
            <w:r w:rsidRPr="00445929">
              <w:rPr>
                <w:rFonts w:cstheme="minorHAnsi"/>
                <w:color w:val="201F1E"/>
                <w:sz w:val="24"/>
                <w:szCs w:val="24"/>
                <w:lang w:val="es-ES_tradnl"/>
              </w:rPr>
              <w:t xml:space="preserve">, Cecilia </w:t>
            </w:r>
            <w:proofErr w:type="spellStart"/>
            <w:r w:rsidRPr="00445929">
              <w:rPr>
                <w:rFonts w:cstheme="minorHAnsi"/>
                <w:color w:val="201F1E"/>
                <w:sz w:val="24"/>
                <w:szCs w:val="24"/>
                <w:lang w:val="es-ES_tradnl"/>
              </w:rPr>
              <w:t>D´Altilia</w:t>
            </w:r>
            <w:proofErr w:type="spellEnd"/>
            <w:r w:rsidRPr="00445929">
              <w:rPr>
                <w:rFonts w:cstheme="minorHAnsi"/>
                <w:color w:val="201F1E"/>
                <w:sz w:val="24"/>
                <w:szCs w:val="24"/>
                <w:lang w:val="es-ES_tradnl"/>
              </w:rPr>
              <w:t xml:space="preserve">, Mauricio Méndez, Florencia Casanova, Florencia Carina </w:t>
            </w:r>
            <w:proofErr w:type="spellStart"/>
            <w:r w:rsidRPr="00445929">
              <w:rPr>
                <w:rFonts w:cstheme="minorHAnsi"/>
                <w:color w:val="201F1E"/>
                <w:sz w:val="24"/>
                <w:szCs w:val="24"/>
                <w:lang w:val="es-ES_tradnl"/>
              </w:rPr>
              <w:t>Cinquemani</w:t>
            </w:r>
            <w:proofErr w:type="spellEnd"/>
            <w:r w:rsidRPr="00445929">
              <w:rPr>
                <w:rFonts w:cstheme="minorHAnsi"/>
                <w:color w:val="201F1E"/>
                <w:sz w:val="24"/>
                <w:szCs w:val="24"/>
                <w:lang w:val="es-ES_tradnl"/>
              </w:rPr>
              <w:t xml:space="preserve">, Liliana López, Martina Delgado, María Alejandra </w:t>
            </w:r>
            <w:proofErr w:type="spellStart"/>
            <w:r w:rsidRPr="00445929">
              <w:rPr>
                <w:rFonts w:cstheme="minorHAnsi"/>
                <w:color w:val="201F1E"/>
                <w:sz w:val="24"/>
                <w:szCs w:val="24"/>
                <w:lang w:val="es-ES_tradnl"/>
              </w:rPr>
              <w:t>Botto</w:t>
            </w:r>
            <w:proofErr w:type="spellEnd"/>
            <w:r w:rsidRPr="00445929">
              <w:rPr>
                <w:rFonts w:cstheme="minorHAnsi"/>
                <w:color w:val="201F1E"/>
                <w:sz w:val="24"/>
                <w:szCs w:val="24"/>
                <w:lang w:val="es-ES_tradnl"/>
              </w:rPr>
              <w:t xml:space="preserve"> </w:t>
            </w:r>
            <w:proofErr w:type="spellStart"/>
            <w:r w:rsidRPr="00445929">
              <w:rPr>
                <w:rFonts w:cstheme="minorHAnsi"/>
                <w:color w:val="201F1E"/>
                <w:sz w:val="24"/>
                <w:szCs w:val="24"/>
                <w:lang w:val="es-ES_tradnl"/>
              </w:rPr>
              <w:t>Fiora</w:t>
            </w:r>
            <w:proofErr w:type="spellEnd"/>
            <w:r w:rsidRPr="00445929">
              <w:rPr>
                <w:rFonts w:cstheme="minorHAnsi"/>
                <w:color w:val="201F1E"/>
                <w:sz w:val="24"/>
                <w:szCs w:val="24"/>
                <w:lang w:val="es-ES_tradnl"/>
              </w:rPr>
              <w:t xml:space="preserve">, Nicolás </w:t>
            </w:r>
            <w:proofErr w:type="spellStart"/>
            <w:r w:rsidRPr="00445929">
              <w:rPr>
                <w:rFonts w:cstheme="minorHAnsi"/>
                <w:color w:val="201F1E"/>
                <w:sz w:val="24"/>
                <w:szCs w:val="24"/>
                <w:lang w:val="es-ES_tradnl"/>
              </w:rPr>
              <w:t>Querzoli</w:t>
            </w:r>
            <w:proofErr w:type="spellEnd"/>
            <w:r w:rsidRPr="00445929">
              <w:rPr>
                <w:rFonts w:cstheme="minorHAnsi"/>
                <w:color w:val="201F1E"/>
                <w:sz w:val="24"/>
                <w:szCs w:val="24"/>
                <w:lang w:val="es-ES_tradnl"/>
              </w:rPr>
              <w:t xml:space="preserve"> </w:t>
            </w:r>
            <w:proofErr w:type="spellStart"/>
            <w:r w:rsidRPr="00445929">
              <w:rPr>
                <w:rFonts w:cstheme="minorHAnsi"/>
                <w:color w:val="201F1E"/>
                <w:sz w:val="24"/>
                <w:szCs w:val="24"/>
                <w:lang w:val="es-ES_tradnl"/>
              </w:rPr>
              <w:t>Donnet</w:t>
            </w:r>
            <w:proofErr w:type="spellEnd"/>
            <w:r w:rsidRPr="00445929">
              <w:rPr>
                <w:rFonts w:cstheme="minorHAnsi"/>
                <w:color w:val="201F1E"/>
                <w:sz w:val="24"/>
                <w:szCs w:val="24"/>
                <w:lang w:val="es-ES_tradnl"/>
              </w:rPr>
              <w:t>, Rubén Guerrero</w:t>
            </w:r>
          </w:p>
        </w:tc>
        <w:tc>
          <w:tcPr>
            <w:tcW w:w="1559" w:type="dxa"/>
            <w:vAlign w:val="center"/>
          </w:tcPr>
          <w:p w:rsidR="00772233"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09</w:t>
            </w:r>
            <w:r w:rsidR="00772233" w:rsidRPr="00445929">
              <w:rPr>
                <w:rFonts w:cstheme="minorHAnsi"/>
                <w:b/>
                <w:sz w:val="24"/>
                <w:szCs w:val="24"/>
                <w:lang w:val="es-ES_tradnl"/>
              </w:rPr>
              <w:t>.45-</w:t>
            </w:r>
            <w:r w:rsidRPr="00445929">
              <w:rPr>
                <w:rFonts w:cstheme="minorHAnsi"/>
                <w:b/>
                <w:sz w:val="24"/>
                <w:szCs w:val="24"/>
                <w:lang w:val="es-ES_tradnl"/>
              </w:rPr>
              <w:t>10</w:t>
            </w:r>
            <w:r w:rsidR="00772233" w:rsidRPr="00445929">
              <w:rPr>
                <w:rFonts w:cstheme="minorHAnsi"/>
                <w:b/>
                <w:sz w:val="24"/>
                <w:szCs w:val="24"/>
                <w:lang w:val="es-ES_tradnl"/>
              </w:rPr>
              <w:t>.00</w:t>
            </w: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.00-1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.15</w:t>
            </w:r>
          </w:p>
        </w:tc>
        <w:tc>
          <w:tcPr>
            <w:tcW w:w="7513" w:type="dxa"/>
            <w:shd w:val="clear" w:color="auto" w:fill="FFFFFF"/>
            <w:vAlign w:val="center"/>
          </w:tcPr>
          <w:p w:rsidR="00772233" w:rsidRPr="00445929" w:rsidRDefault="00772233" w:rsidP="00445929">
            <w:pPr>
              <w:spacing w:line="276" w:lineRule="auto"/>
              <w:jc w:val="both"/>
              <w:rPr>
                <w:rFonts w:cstheme="minorHAnsi"/>
                <w:color w:val="201F1E"/>
                <w:sz w:val="24"/>
                <w:szCs w:val="24"/>
                <w:lang w:val="es-ES_tradnl"/>
              </w:rPr>
            </w:pPr>
            <w:r w:rsidRPr="00445929">
              <w:rPr>
                <w:rFonts w:cstheme="minorHAnsi"/>
                <w:color w:val="201F1E"/>
                <w:sz w:val="24"/>
                <w:szCs w:val="24"/>
                <w:lang w:val="es-ES_tradnl"/>
              </w:rPr>
              <w:t>Silvina Díaz (CONICET, UBA) “Subjetividades y creación colectiva: Fin de Un Mundo”</w:t>
            </w:r>
          </w:p>
        </w:tc>
        <w:tc>
          <w:tcPr>
            <w:tcW w:w="1559" w:type="dxa"/>
            <w:shd w:val="clear" w:color="auto" w:fill="FFFFFF"/>
            <w:vAlign w:val="center"/>
          </w:tcPr>
          <w:p w:rsidR="00772233" w:rsidRPr="00445929" w:rsidRDefault="00772233" w:rsidP="00445929">
            <w:pPr>
              <w:spacing w:line="276" w:lineRule="auto"/>
              <w:jc w:val="center"/>
              <w:rPr>
                <w:rFonts w:cstheme="minorHAnsi"/>
                <w:b/>
                <w:sz w:val="24"/>
                <w:szCs w:val="24"/>
                <w:lang w:val="es-ES_tradnl"/>
              </w:rPr>
            </w:pPr>
            <w:r w:rsidRPr="00445929">
              <w:rPr>
                <w:rFonts w:cstheme="minorHAnsi"/>
                <w:b/>
                <w:sz w:val="24"/>
                <w:szCs w:val="24"/>
                <w:lang w:val="es-ES_tradnl"/>
              </w:rPr>
              <w:t>1</w:t>
            </w:r>
            <w:r w:rsidR="005E63D7" w:rsidRPr="00445929">
              <w:rPr>
                <w:rFonts w:cstheme="minorHAnsi"/>
                <w:b/>
                <w:sz w:val="24"/>
                <w:szCs w:val="24"/>
                <w:lang w:val="es-ES_tradnl"/>
              </w:rPr>
              <w:t>0</w:t>
            </w:r>
            <w:r w:rsidRPr="00445929">
              <w:rPr>
                <w:rFonts w:cstheme="minorHAnsi"/>
                <w:b/>
                <w:sz w:val="24"/>
                <w:szCs w:val="24"/>
                <w:lang w:val="es-ES_tradnl"/>
              </w:rPr>
              <w:t>.00-1</w:t>
            </w:r>
            <w:r w:rsidR="005E63D7" w:rsidRPr="00445929">
              <w:rPr>
                <w:rFonts w:cstheme="minorHAnsi"/>
                <w:b/>
                <w:sz w:val="24"/>
                <w:szCs w:val="24"/>
                <w:lang w:val="es-ES_tradnl"/>
              </w:rPr>
              <w:t>0</w:t>
            </w:r>
            <w:r w:rsidRPr="00445929">
              <w:rPr>
                <w:rFonts w:cstheme="minorHAnsi"/>
                <w:b/>
                <w:sz w:val="24"/>
                <w:szCs w:val="24"/>
                <w:lang w:val="es-ES_tradnl"/>
              </w:rPr>
              <w:t>.15</w:t>
            </w:r>
          </w:p>
        </w:tc>
      </w:tr>
      <w:tr w:rsidR="00772233" w:rsidRPr="00445929" w:rsidTr="00445929">
        <w:tc>
          <w:tcPr>
            <w:tcW w:w="1413" w:type="dxa"/>
            <w:vAlign w:val="center"/>
          </w:tcPr>
          <w:p w:rsidR="00772233" w:rsidRPr="00445929" w:rsidRDefault="00772233"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.15-1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.30</w:t>
            </w:r>
          </w:p>
        </w:tc>
        <w:tc>
          <w:tcPr>
            <w:tcW w:w="7513" w:type="dxa"/>
            <w:shd w:val="clear" w:color="auto" w:fill="FFFFFF"/>
            <w:vAlign w:val="bottom"/>
          </w:tcPr>
          <w:p w:rsidR="00772233" w:rsidRPr="00445929" w:rsidRDefault="00772233" w:rsidP="00445929">
            <w:pPr>
              <w:spacing w:line="276" w:lineRule="auto"/>
              <w:jc w:val="both"/>
              <w:rPr>
                <w:rFonts w:cstheme="minorHAnsi"/>
                <w:sz w:val="24"/>
                <w:szCs w:val="24"/>
                <w:lang w:val="es-ES_tradnl"/>
              </w:rPr>
            </w:pPr>
            <w:r w:rsidRPr="00445929">
              <w:rPr>
                <w:rFonts w:cstheme="minorHAnsi"/>
                <w:sz w:val="24"/>
                <w:szCs w:val="24"/>
                <w:lang w:val="es-ES_tradnl"/>
              </w:rPr>
              <w:t>José Castillo (UNIOESTE-Brasil) "Cuerpos Sin Órganos, Cuerpos Fronteras. Notas epistemológicas sobre la relación artista/espectador"</w:t>
            </w:r>
          </w:p>
        </w:tc>
        <w:tc>
          <w:tcPr>
            <w:tcW w:w="1559" w:type="dxa"/>
            <w:shd w:val="clear" w:color="auto" w:fill="FFFFFF"/>
            <w:vAlign w:val="center"/>
          </w:tcPr>
          <w:p w:rsidR="00772233" w:rsidRPr="00445929" w:rsidRDefault="00772233" w:rsidP="00445929">
            <w:pPr>
              <w:spacing w:line="276" w:lineRule="auto"/>
              <w:jc w:val="center"/>
              <w:rPr>
                <w:rFonts w:cstheme="minorHAnsi"/>
                <w:b/>
                <w:sz w:val="24"/>
                <w:szCs w:val="24"/>
                <w:lang w:val="es-ES_tradnl"/>
              </w:rPr>
            </w:pPr>
            <w:r w:rsidRPr="00445929">
              <w:rPr>
                <w:rFonts w:cstheme="minorHAnsi"/>
                <w:b/>
                <w:sz w:val="24"/>
                <w:szCs w:val="24"/>
                <w:lang w:val="es-ES_tradnl"/>
              </w:rPr>
              <w:t>1</w:t>
            </w:r>
            <w:r w:rsidR="005E63D7" w:rsidRPr="00445929">
              <w:rPr>
                <w:rFonts w:cstheme="minorHAnsi"/>
                <w:b/>
                <w:sz w:val="24"/>
                <w:szCs w:val="24"/>
                <w:lang w:val="es-ES_tradnl"/>
              </w:rPr>
              <w:t>0</w:t>
            </w:r>
            <w:r w:rsidRPr="00445929">
              <w:rPr>
                <w:rFonts w:cstheme="minorHAnsi"/>
                <w:b/>
                <w:sz w:val="24"/>
                <w:szCs w:val="24"/>
                <w:lang w:val="es-ES_tradnl"/>
              </w:rPr>
              <w:t>.15-1</w:t>
            </w:r>
            <w:r w:rsidR="005E63D7" w:rsidRPr="00445929">
              <w:rPr>
                <w:rFonts w:cstheme="minorHAnsi"/>
                <w:b/>
                <w:sz w:val="24"/>
                <w:szCs w:val="24"/>
                <w:lang w:val="es-ES_tradnl"/>
              </w:rPr>
              <w:t>0</w:t>
            </w:r>
            <w:r w:rsidRPr="00445929">
              <w:rPr>
                <w:rFonts w:cstheme="minorHAnsi"/>
                <w:b/>
                <w:sz w:val="24"/>
                <w:szCs w:val="24"/>
                <w:lang w:val="es-ES_tradnl"/>
              </w:rPr>
              <w:t>.30</w:t>
            </w:r>
          </w:p>
        </w:tc>
      </w:tr>
      <w:tr w:rsidR="003C6750" w:rsidRPr="00445929" w:rsidTr="005E63D7">
        <w:tc>
          <w:tcPr>
            <w:tcW w:w="1413" w:type="dxa"/>
            <w:tcBorders>
              <w:bottom w:val="single" w:sz="4" w:space="0" w:color="auto"/>
            </w:tcBorders>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4</w:t>
            </w:r>
            <w:r w:rsidRPr="00445929">
              <w:rPr>
                <w:rFonts w:cstheme="minorHAnsi"/>
                <w:b/>
                <w:bCs/>
                <w:color w:val="000000"/>
                <w:sz w:val="24"/>
                <w:szCs w:val="24"/>
                <w:lang w:val="es-ES_tradnl"/>
              </w:rPr>
              <w:t>.30</w:t>
            </w:r>
            <w:r w:rsidR="00772233"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5</w:t>
            </w:r>
            <w:r w:rsidR="00772233" w:rsidRPr="00445929">
              <w:rPr>
                <w:rFonts w:cstheme="minorHAnsi"/>
                <w:b/>
                <w:bCs/>
                <w:color w:val="000000"/>
                <w:sz w:val="24"/>
                <w:szCs w:val="24"/>
                <w:lang w:val="es-ES_tradnl"/>
              </w:rPr>
              <w:t>.00</w:t>
            </w:r>
          </w:p>
        </w:tc>
        <w:tc>
          <w:tcPr>
            <w:tcW w:w="7513" w:type="dxa"/>
            <w:tcBorders>
              <w:bottom w:val="single" w:sz="4" w:space="0" w:color="auto"/>
            </w:tcBorders>
            <w:shd w:val="clear" w:color="auto" w:fill="FFFFFF"/>
            <w:vAlign w:val="center"/>
          </w:tcPr>
          <w:p w:rsidR="003C6750" w:rsidRPr="00445929" w:rsidRDefault="00772233" w:rsidP="00445929">
            <w:pPr>
              <w:spacing w:line="276" w:lineRule="auto"/>
              <w:jc w:val="center"/>
              <w:rPr>
                <w:rFonts w:cstheme="minorHAnsi"/>
                <w:color w:val="FF0000"/>
                <w:sz w:val="24"/>
                <w:szCs w:val="24"/>
                <w:lang w:val="es-ES_tradnl"/>
              </w:rPr>
            </w:pPr>
            <w:r w:rsidRPr="00445929">
              <w:rPr>
                <w:rFonts w:cstheme="minorHAnsi"/>
                <w:color w:val="000000"/>
                <w:sz w:val="24"/>
                <w:szCs w:val="24"/>
                <w:lang w:val="es-ES_tradnl"/>
              </w:rPr>
              <w:t>SESIÓN DE PREGUNTAS</w:t>
            </w:r>
          </w:p>
        </w:tc>
        <w:tc>
          <w:tcPr>
            <w:tcW w:w="1559" w:type="dxa"/>
            <w:tcBorders>
              <w:bottom w:val="single" w:sz="4" w:space="0" w:color="auto"/>
            </w:tcBorders>
            <w:shd w:val="clear" w:color="auto" w:fill="FFFFFF"/>
            <w:vAlign w:val="center"/>
          </w:tcPr>
          <w:p w:rsidR="003C6750" w:rsidRPr="00445929" w:rsidRDefault="003C6750" w:rsidP="00445929">
            <w:pPr>
              <w:spacing w:line="276" w:lineRule="auto"/>
              <w:jc w:val="center"/>
              <w:rPr>
                <w:rFonts w:cstheme="minorHAnsi"/>
                <w:b/>
                <w:sz w:val="24"/>
                <w:szCs w:val="24"/>
                <w:lang w:val="es-ES_tradnl"/>
              </w:rPr>
            </w:pPr>
            <w:r w:rsidRPr="00445929">
              <w:rPr>
                <w:rFonts w:cstheme="minorHAnsi"/>
                <w:b/>
                <w:sz w:val="24"/>
                <w:szCs w:val="24"/>
                <w:lang w:val="es-ES_tradnl"/>
              </w:rPr>
              <w:t>1</w:t>
            </w:r>
            <w:r w:rsidR="005E63D7" w:rsidRPr="00445929">
              <w:rPr>
                <w:rFonts w:cstheme="minorHAnsi"/>
                <w:b/>
                <w:sz w:val="24"/>
                <w:szCs w:val="24"/>
                <w:lang w:val="es-ES_tradnl"/>
              </w:rPr>
              <w:t>0</w:t>
            </w:r>
            <w:r w:rsidRPr="00445929">
              <w:rPr>
                <w:rFonts w:cstheme="minorHAnsi"/>
                <w:b/>
                <w:sz w:val="24"/>
                <w:szCs w:val="24"/>
                <w:lang w:val="es-ES_tradnl"/>
              </w:rPr>
              <w:t>.30-</w:t>
            </w:r>
            <w:r w:rsidR="00772233" w:rsidRPr="00445929">
              <w:rPr>
                <w:rFonts w:cstheme="minorHAnsi"/>
                <w:b/>
                <w:sz w:val="24"/>
                <w:szCs w:val="24"/>
                <w:lang w:val="es-ES_tradnl"/>
              </w:rPr>
              <w:t>1</w:t>
            </w:r>
            <w:r w:rsidR="005E63D7" w:rsidRPr="00445929">
              <w:rPr>
                <w:rFonts w:cstheme="minorHAnsi"/>
                <w:b/>
                <w:sz w:val="24"/>
                <w:szCs w:val="24"/>
                <w:lang w:val="es-ES_tradnl"/>
              </w:rPr>
              <w:t>1</w:t>
            </w:r>
            <w:r w:rsidR="00772233" w:rsidRPr="00445929">
              <w:rPr>
                <w:rFonts w:cstheme="minorHAnsi"/>
                <w:b/>
                <w:sz w:val="24"/>
                <w:szCs w:val="24"/>
                <w:lang w:val="es-ES_tradnl"/>
              </w:rPr>
              <w:t>.00</w:t>
            </w:r>
          </w:p>
        </w:tc>
      </w:tr>
      <w:tr w:rsidR="003C6750" w:rsidRPr="00445929" w:rsidTr="005E63D7">
        <w:tc>
          <w:tcPr>
            <w:tcW w:w="1413"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3C6750" w:rsidRPr="00445929" w:rsidRDefault="00772233" w:rsidP="00445929">
            <w:pPr>
              <w:spacing w:line="276" w:lineRule="auto"/>
              <w:jc w:val="center"/>
              <w:rPr>
                <w:rFonts w:cstheme="minorHAnsi"/>
                <w:b/>
                <w:sz w:val="24"/>
                <w:szCs w:val="24"/>
                <w:lang w:val="es-ES_tradnl"/>
              </w:rPr>
            </w:pPr>
            <w:r w:rsidRPr="00445929">
              <w:rPr>
                <w:rFonts w:cstheme="minorHAnsi"/>
                <w:b/>
                <w:sz w:val="24"/>
                <w:szCs w:val="24"/>
                <w:lang w:val="es-ES_tradnl"/>
              </w:rPr>
              <w:t>Mesa de ponencias 4:</w:t>
            </w:r>
          </w:p>
        </w:tc>
        <w:tc>
          <w:tcPr>
            <w:tcW w:w="1559"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15.00-15.15</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r w:rsidRPr="00445929">
              <w:rPr>
                <w:rFonts w:cstheme="minorHAnsi"/>
                <w:color w:val="000000"/>
                <w:sz w:val="24"/>
                <w:szCs w:val="24"/>
                <w:lang w:val="es-ES_tradnl"/>
              </w:rPr>
              <w:t xml:space="preserve">Lydia Di </w:t>
            </w:r>
            <w:proofErr w:type="spellStart"/>
            <w:r w:rsidRPr="00445929">
              <w:rPr>
                <w:rFonts w:cstheme="minorHAnsi"/>
                <w:color w:val="000000"/>
                <w:sz w:val="24"/>
                <w:szCs w:val="24"/>
                <w:lang w:val="es-ES_tradnl"/>
              </w:rPr>
              <w:t>Lello</w:t>
            </w:r>
            <w:proofErr w:type="spellEnd"/>
            <w:r w:rsidRPr="00445929">
              <w:rPr>
                <w:rFonts w:cstheme="minorHAnsi"/>
                <w:color w:val="000000"/>
                <w:sz w:val="24"/>
                <w:szCs w:val="24"/>
                <w:lang w:val="es-ES_tradnl"/>
              </w:rPr>
              <w:t xml:space="preserve"> (UBA, IAE): "La piel de las máscaras"</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11.00-11.15</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15.15-15.30</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r w:rsidRPr="00445929">
              <w:rPr>
                <w:rFonts w:cstheme="minorHAnsi"/>
                <w:color w:val="000000"/>
                <w:sz w:val="24"/>
                <w:szCs w:val="24"/>
                <w:lang w:val="es-ES_tradnl"/>
              </w:rPr>
              <w:t>Ricardo Dubatti (CONICET, UADER, Entre Ríos): “Ver la Guerra de Malvinas (1982): el espectador como productor de memoria”</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11.15-11.30</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15.30-15.45</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proofErr w:type="spellStart"/>
            <w:r w:rsidRPr="00445929">
              <w:rPr>
                <w:rFonts w:cstheme="minorHAnsi"/>
                <w:color w:val="000000"/>
                <w:sz w:val="24"/>
                <w:szCs w:val="24"/>
                <w:lang w:val="es-ES_tradnl"/>
              </w:rPr>
              <w:t>Ludmila</w:t>
            </w:r>
            <w:proofErr w:type="spellEnd"/>
            <w:r w:rsidRPr="00445929">
              <w:rPr>
                <w:rFonts w:cstheme="minorHAnsi"/>
                <w:color w:val="000000"/>
                <w:sz w:val="24"/>
                <w:szCs w:val="24"/>
                <w:lang w:val="es-ES_tradnl"/>
              </w:rPr>
              <w:t xml:space="preserve"> Barbero (CONICET): "Un pliegue entre los mundos: acercamiento a las performances de </w:t>
            </w:r>
            <w:proofErr w:type="spellStart"/>
            <w:r w:rsidRPr="00445929">
              <w:rPr>
                <w:rFonts w:cstheme="minorHAnsi"/>
                <w:color w:val="000000"/>
                <w:sz w:val="24"/>
                <w:szCs w:val="24"/>
                <w:lang w:val="es-ES_tradnl"/>
              </w:rPr>
              <w:t>Marosa</w:t>
            </w:r>
            <w:proofErr w:type="spellEnd"/>
            <w:r w:rsidRPr="00445929">
              <w:rPr>
                <w:rFonts w:cstheme="minorHAnsi"/>
                <w:color w:val="000000"/>
                <w:sz w:val="24"/>
                <w:szCs w:val="24"/>
                <w:lang w:val="es-ES_tradnl"/>
              </w:rPr>
              <w:t xml:space="preserve"> di Giorgio"</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11.30-11.45</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15.45-16.00</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proofErr w:type="spellStart"/>
            <w:r w:rsidRPr="00445929">
              <w:rPr>
                <w:rFonts w:cstheme="minorHAnsi"/>
                <w:color w:val="000000"/>
                <w:sz w:val="24"/>
                <w:szCs w:val="24"/>
                <w:lang w:val="es-ES_tradnl"/>
              </w:rPr>
              <w:t>Grisby</w:t>
            </w:r>
            <w:proofErr w:type="spellEnd"/>
            <w:r w:rsidRPr="00445929">
              <w:rPr>
                <w:rFonts w:cstheme="minorHAnsi"/>
                <w:color w:val="000000"/>
                <w:sz w:val="24"/>
                <w:szCs w:val="24"/>
                <w:lang w:val="es-ES_tradnl"/>
              </w:rPr>
              <w:t xml:space="preserve"> </w:t>
            </w:r>
            <w:proofErr w:type="spellStart"/>
            <w:r w:rsidRPr="00445929">
              <w:rPr>
                <w:rFonts w:cstheme="minorHAnsi"/>
                <w:color w:val="000000"/>
                <w:sz w:val="24"/>
                <w:szCs w:val="24"/>
                <w:lang w:val="es-ES_tradnl"/>
              </w:rPr>
              <w:t>Ogás</w:t>
            </w:r>
            <w:proofErr w:type="spellEnd"/>
            <w:r w:rsidRPr="00445929">
              <w:rPr>
                <w:rFonts w:cstheme="minorHAnsi"/>
                <w:color w:val="000000"/>
                <w:sz w:val="24"/>
                <w:szCs w:val="24"/>
                <w:lang w:val="es-ES_tradnl"/>
              </w:rPr>
              <w:t xml:space="preserve"> Puga (CONICET, Universidad Nacional de San Juan): “El </w:t>
            </w:r>
            <w:r w:rsidRPr="00445929">
              <w:rPr>
                <w:rFonts w:cstheme="minorHAnsi"/>
                <w:color w:val="000000"/>
                <w:sz w:val="24"/>
                <w:szCs w:val="24"/>
                <w:lang w:val="es-ES_tradnl"/>
              </w:rPr>
              <w:lastRenderedPageBreak/>
              <w:t>radioteatro ayer y hoy. Sus posibilidades de creación de nuevas teatralidades tecno-</w:t>
            </w:r>
            <w:proofErr w:type="spellStart"/>
            <w:r w:rsidRPr="00445929">
              <w:rPr>
                <w:rFonts w:cstheme="minorHAnsi"/>
                <w:color w:val="000000"/>
                <w:sz w:val="24"/>
                <w:szCs w:val="24"/>
                <w:lang w:val="es-ES_tradnl"/>
              </w:rPr>
              <w:t>conviviales</w:t>
            </w:r>
            <w:proofErr w:type="spellEnd"/>
            <w:r w:rsidRPr="00445929">
              <w:rPr>
                <w:rFonts w:cstheme="minorHAnsi"/>
                <w:color w:val="000000"/>
                <w:sz w:val="24"/>
                <w:szCs w:val="24"/>
                <w:lang w:val="es-ES_tradnl"/>
              </w:rPr>
              <w:t xml:space="preserve"> y la reconfiguración del espectador-escucha en el contexto pandémico”</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lastRenderedPageBreak/>
              <w:t>11.45-12.00</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lastRenderedPageBreak/>
              <w:t>16.00-16.15</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r w:rsidRPr="00445929">
              <w:rPr>
                <w:rFonts w:cstheme="minorHAnsi"/>
                <w:color w:val="000000"/>
                <w:sz w:val="24"/>
                <w:szCs w:val="24"/>
                <w:lang w:val="es-ES_tradnl"/>
              </w:rPr>
              <w:t xml:space="preserve">María Natacha </w:t>
            </w:r>
            <w:proofErr w:type="spellStart"/>
            <w:r w:rsidRPr="00445929">
              <w:rPr>
                <w:rFonts w:cstheme="minorHAnsi"/>
                <w:color w:val="000000"/>
                <w:sz w:val="24"/>
                <w:szCs w:val="24"/>
                <w:lang w:val="es-ES_tradnl"/>
              </w:rPr>
              <w:t>Koss</w:t>
            </w:r>
            <w:proofErr w:type="spellEnd"/>
            <w:r w:rsidRPr="00445929">
              <w:rPr>
                <w:rFonts w:cstheme="minorHAnsi"/>
                <w:color w:val="000000"/>
                <w:sz w:val="24"/>
                <w:szCs w:val="24"/>
                <w:lang w:val="es-ES_tradnl"/>
              </w:rPr>
              <w:t xml:space="preserve"> (UBA, IAE): "Performance, ritual y el teatro. El cuerpo del espectador en la tragedia griega"</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12.00-12.15</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16.15-16.30</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r w:rsidRPr="00445929">
              <w:rPr>
                <w:rFonts w:cstheme="minorHAnsi"/>
                <w:color w:val="000000"/>
                <w:sz w:val="24"/>
                <w:szCs w:val="24"/>
                <w:lang w:val="es-ES_tradnl"/>
              </w:rPr>
              <w:t xml:space="preserve">Nara </w:t>
            </w:r>
            <w:proofErr w:type="spellStart"/>
            <w:r w:rsidRPr="00445929">
              <w:rPr>
                <w:rFonts w:cstheme="minorHAnsi"/>
                <w:color w:val="000000"/>
                <w:sz w:val="24"/>
                <w:szCs w:val="24"/>
                <w:lang w:val="es-ES_tradnl"/>
              </w:rPr>
              <w:t>Mansur</w:t>
            </w:r>
            <w:proofErr w:type="spellEnd"/>
            <w:r w:rsidRPr="00445929">
              <w:rPr>
                <w:rFonts w:cstheme="minorHAnsi"/>
                <w:color w:val="000000"/>
                <w:sz w:val="24"/>
                <w:szCs w:val="24"/>
                <w:lang w:val="es-ES_tradnl"/>
              </w:rPr>
              <w:t xml:space="preserve"> (Centro Cultural de la Cooperación, AICA): “La escucha como diseño y performance en tiempos de pandemia”</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12.15-12.30</w:t>
            </w:r>
          </w:p>
        </w:tc>
      </w:tr>
      <w:tr w:rsidR="005E63D7" w:rsidRPr="00445929" w:rsidTr="00445929">
        <w:tc>
          <w:tcPr>
            <w:tcW w:w="1413" w:type="dxa"/>
            <w:vAlign w:val="center"/>
          </w:tcPr>
          <w:p w:rsidR="005E63D7"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16.30-16.45</w:t>
            </w:r>
          </w:p>
        </w:tc>
        <w:tc>
          <w:tcPr>
            <w:tcW w:w="7513" w:type="dxa"/>
            <w:shd w:val="clear" w:color="auto" w:fill="FFFFFF"/>
            <w:vAlign w:val="center"/>
          </w:tcPr>
          <w:p w:rsidR="005E63D7" w:rsidRPr="00445929" w:rsidRDefault="005E63D7" w:rsidP="00445929">
            <w:pPr>
              <w:spacing w:line="276" w:lineRule="auto"/>
              <w:rPr>
                <w:rFonts w:cstheme="minorHAnsi"/>
                <w:color w:val="000000"/>
                <w:sz w:val="24"/>
                <w:szCs w:val="24"/>
                <w:lang w:val="es-ES_tradnl"/>
              </w:rPr>
            </w:pPr>
            <w:proofErr w:type="spellStart"/>
            <w:r w:rsidRPr="00445929">
              <w:rPr>
                <w:rFonts w:cstheme="minorHAnsi"/>
                <w:color w:val="000000"/>
                <w:sz w:val="24"/>
                <w:szCs w:val="24"/>
                <w:lang w:val="es-ES_tradnl"/>
              </w:rPr>
              <w:t>Ewelina</w:t>
            </w:r>
            <w:proofErr w:type="spellEnd"/>
            <w:r w:rsidRPr="00445929">
              <w:rPr>
                <w:rFonts w:cstheme="minorHAnsi"/>
                <w:color w:val="000000"/>
                <w:sz w:val="24"/>
                <w:szCs w:val="24"/>
                <w:lang w:val="es-ES_tradnl"/>
              </w:rPr>
              <w:t xml:space="preserve"> </w:t>
            </w:r>
            <w:proofErr w:type="spellStart"/>
            <w:r w:rsidRPr="00445929">
              <w:rPr>
                <w:rFonts w:cstheme="minorHAnsi"/>
                <w:color w:val="000000"/>
                <w:sz w:val="24"/>
                <w:szCs w:val="24"/>
                <w:lang w:val="es-ES_tradnl"/>
              </w:rPr>
              <w:t>Topolska</w:t>
            </w:r>
            <w:proofErr w:type="spellEnd"/>
            <w:r w:rsidRPr="00445929">
              <w:rPr>
                <w:rFonts w:cstheme="minorHAnsi"/>
                <w:color w:val="000000"/>
                <w:sz w:val="24"/>
                <w:szCs w:val="24"/>
                <w:lang w:val="es-ES_tradnl"/>
              </w:rPr>
              <w:t xml:space="preserve"> (Universidad Técnica de Silesia), "Angélica </w:t>
            </w:r>
            <w:proofErr w:type="spellStart"/>
            <w:r w:rsidRPr="00445929">
              <w:rPr>
                <w:rFonts w:cstheme="minorHAnsi"/>
                <w:color w:val="000000"/>
                <w:sz w:val="24"/>
                <w:szCs w:val="24"/>
                <w:lang w:val="es-ES_tradnl"/>
              </w:rPr>
              <w:t>Liddell</w:t>
            </w:r>
            <w:proofErr w:type="spellEnd"/>
            <w:r w:rsidRPr="00445929">
              <w:rPr>
                <w:rFonts w:cstheme="minorHAnsi"/>
                <w:color w:val="000000"/>
                <w:sz w:val="24"/>
                <w:szCs w:val="24"/>
                <w:lang w:val="es-ES_tradnl"/>
              </w:rPr>
              <w:t>, rastreadora de las pulsiones reprimidas del/a espectador/a"</w:t>
            </w:r>
          </w:p>
        </w:tc>
        <w:tc>
          <w:tcPr>
            <w:tcW w:w="1559" w:type="dxa"/>
            <w:shd w:val="clear" w:color="auto" w:fill="FFFFFF"/>
            <w:vAlign w:val="center"/>
          </w:tcPr>
          <w:p w:rsidR="005E63D7"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12.30-12.45</w:t>
            </w:r>
          </w:p>
        </w:tc>
      </w:tr>
      <w:tr w:rsidR="00772233" w:rsidRPr="00445929" w:rsidTr="005E63D7">
        <w:tc>
          <w:tcPr>
            <w:tcW w:w="1413" w:type="dxa"/>
            <w:tcBorders>
              <w:bottom w:val="single" w:sz="4" w:space="0" w:color="auto"/>
            </w:tcBorders>
            <w:vAlign w:val="center"/>
          </w:tcPr>
          <w:p w:rsidR="00772233"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16.45-17.00</w:t>
            </w:r>
          </w:p>
        </w:tc>
        <w:tc>
          <w:tcPr>
            <w:tcW w:w="7513" w:type="dxa"/>
            <w:tcBorders>
              <w:bottom w:val="single" w:sz="4" w:space="0" w:color="auto"/>
            </w:tcBorders>
            <w:shd w:val="clear" w:color="auto" w:fill="FFFFFF"/>
            <w:vAlign w:val="center"/>
          </w:tcPr>
          <w:p w:rsidR="00772233" w:rsidRPr="00445929" w:rsidRDefault="005E63D7" w:rsidP="00445929">
            <w:pPr>
              <w:spacing w:line="276" w:lineRule="auto"/>
              <w:jc w:val="center"/>
              <w:rPr>
                <w:rFonts w:cstheme="minorHAnsi"/>
                <w:b/>
                <w:color w:val="FF0000"/>
                <w:sz w:val="24"/>
                <w:szCs w:val="24"/>
                <w:lang w:val="es-ES_tradnl"/>
              </w:rPr>
            </w:pPr>
            <w:r w:rsidRPr="00445929">
              <w:rPr>
                <w:rFonts w:cstheme="minorHAnsi"/>
                <w:color w:val="000000"/>
                <w:sz w:val="24"/>
                <w:szCs w:val="24"/>
                <w:lang w:val="es-ES_tradnl"/>
              </w:rPr>
              <w:t>SESIÓN DE PREGUNTAS</w:t>
            </w:r>
          </w:p>
        </w:tc>
        <w:tc>
          <w:tcPr>
            <w:tcW w:w="1559" w:type="dxa"/>
            <w:tcBorders>
              <w:bottom w:val="single" w:sz="4" w:space="0" w:color="auto"/>
            </w:tcBorders>
            <w:shd w:val="clear" w:color="auto" w:fill="FFFFFF"/>
            <w:vAlign w:val="center"/>
          </w:tcPr>
          <w:p w:rsidR="00772233"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12.45-13.00</w:t>
            </w:r>
          </w:p>
        </w:tc>
      </w:tr>
      <w:tr w:rsidR="003C6750" w:rsidRPr="00445929" w:rsidTr="005E63D7">
        <w:tc>
          <w:tcPr>
            <w:tcW w:w="1413"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3C6750"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Conferencia magistral</w:t>
            </w:r>
          </w:p>
        </w:tc>
        <w:tc>
          <w:tcPr>
            <w:tcW w:w="1559"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3C6750" w:rsidRPr="00445929" w:rsidTr="00445929">
        <w:tc>
          <w:tcPr>
            <w:tcW w:w="1413" w:type="dxa"/>
            <w:vAlign w:val="center"/>
          </w:tcPr>
          <w:p w:rsidR="003C6750"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17.00-18.00</w:t>
            </w:r>
          </w:p>
        </w:tc>
        <w:tc>
          <w:tcPr>
            <w:tcW w:w="7513" w:type="dxa"/>
            <w:shd w:val="clear" w:color="auto" w:fill="FFFFFF"/>
            <w:vAlign w:val="center"/>
          </w:tcPr>
          <w:p w:rsidR="003C6750" w:rsidRPr="005B09DB" w:rsidRDefault="005E63D7" w:rsidP="00445929">
            <w:pPr>
              <w:spacing w:line="276" w:lineRule="auto"/>
              <w:jc w:val="both"/>
              <w:rPr>
                <w:rFonts w:cstheme="minorHAnsi"/>
                <w:color w:val="000000"/>
                <w:sz w:val="24"/>
                <w:szCs w:val="24"/>
                <w:lang w:val="en-US"/>
              </w:rPr>
            </w:pPr>
            <w:proofErr w:type="spellStart"/>
            <w:r w:rsidRPr="005B09DB">
              <w:rPr>
                <w:rFonts w:cstheme="minorHAnsi"/>
                <w:color w:val="000000"/>
                <w:sz w:val="24"/>
                <w:szCs w:val="24"/>
                <w:lang w:val="en-US"/>
              </w:rPr>
              <w:t>Cécile</w:t>
            </w:r>
            <w:proofErr w:type="spellEnd"/>
            <w:r w:rsidRPr="005B09DB">
              <w:rPr>
                <w:rFonts w:cstheme="minorHAnsi"/>
                <w:color w:val="000000"/>
                <w:sz w:val="24"/>
                <w:szCs w:val="24"/>
                <w:lang w:val="en-US"/>
              </w:rPr>
              <w:t xml:space="preserve"> </w:t>
            </w:r>
            <w:proofErr w:type="spellStart"/>
            <w:r w:rsidRPr="005B09DB">
              <w:rPr>
                <w:rFonts w:cstheme="minorHAnsi"/>
                <w:color w:val="000000"/>
                <w:sz w:val="24"/>
                <w:szCs w:val="24"/>
                <w:lang w:val="en-US"/>
              </w:rPr>
              <w:t>Chantraine</w:t>
            </w:r>
            <w:proofErr w:type="spellEnd"/>
            <w:r w:rsidRPr="005B09DB">
              <w:rPr>
                <w:rFonts w:cstheme="minorHAnsi"/>
                <w:color w:val="000000"/>
                <w:sz w:val="24"/>
                <w:szCs w:val="24"/>
                <w:lang w:val="en-US"/>
              </w:rPr>
              <w:t xml:space="preserve"> </w:t>
            </w:r>
            <w:proofErr w:type="spellStart"/>
            <w:r w:rsidRPr="005B09DB">
              <w:rPr>
                <w:rFonts w:cstheme="minorHAnsi"/>
                <w:color w:val="000000"/>
                <w:sz w:val="24"/>
                <w:szCs w:val="24"/>
                <w:lang w:val="en-US"/>
              </w:rPr>
              <w:t>B</w:t>
            </w:r>
            <w:r w:rsidR="009719A4" w:rsidRPr="005B09DB">
              <w:rPr>
                <w:rFonts w:cstheme="minorHAnsi"/>
                <w:color w:val="000000"/>
                <w:sz w:val="24"/>
                <w:szCs w:val="24"/>
                <w:lang w:val="en-US"/>
              </w:rPr>
              <w:t>raillon</w:t>
            </w:r>
            <w:proofErr w:type="spellEnd"/>
            <w:r w:rsidR="009719A4" w:rsidRPr="005B09DB">
              <w:rPr>
                <w:rFonts w:cstheme="minorHAnsi"/>
                <w:color w:val="000000"/>
                <w:sz w:val="24"/>
                <w:szCs w:val="24"/>
                <w:lang w:val="en-US"/>
              </w:rPr>
              <w:t xml:space="preserve"> (U. La Rochelle</w:t>
            </w:r>
            <w:r w:rsidRPr="005B09DB">
              <w:rPr>
                <w:rFonts w:cstheme="minorHAnsi"/>
                <w:color w:val="000000"/>
                <w:sz w:val="24"/>
                <w:szCs w:val="24"/>
                <w:lang w:val="en-US"/>
              </w:rPr>
              <w:t>): "</w:t>
            </w:r>
            <w:proofErr w:type="spellStart"/>
            <w:r w:rsidRPr="005B09DB">
              <w:rPr>
                <w:rFonts w:cstheme="minorHAnsi"/>
                <w:color w:val="000000"/>
                <w:sz w:val="24"/>
                <w:szCs w:val="24"/>
                <w:lang w:val="en-US"/>
              </w:rPr>
              <w:t>L'Ecole</w:t>
            </w:r>
            <w:proofErr w:type="spellEnd"/>
            <w:r w:rsidRPr="005B09DB">
              <w:rPr>
                <w:rFonts w:cstheme="minorHAnsi"/>
                <w:color w:val="000000"/>
                <w:sz w:val="24"/>
                <w:szCs w:val="24"/>
                <w:lang w:val="en-US"/>
              </w:rPr>
              <w:t xml:space="preserve"> du </w:t>
            </w:r>
            <w:proofErr w:type="spellStart"/>
            <w:r w:rsidRPr="005B09DB">
              <w:rPr>
                <w:rFonts w:cstheme="minorHAnsi"/>
                <w:color w:val="000000"/>
                <w:sz w:val="24"/>
                <w:szCs w:val="24"/>
                <w:lang w:val="en-US"/>
              </w:rPr>
              <w:t>Spectateur</w:t>
            </w:r>
            <w:proofErr w:type="spellEnd"/>
            <w:r w:rsidRPr="005B09DB">
              <w:rPr>
                <w:rFonts w:cstheme="minorHAnsi"/>
                <w:color w:val="000000"/>
                <w:sz w:val="24"/>
                <w:szCs w:val="24"/>
                <w:lang w:val="en-US"/>
              </w:rPr>
              <w:t xml:space="preserve"> de Nouvelle Aquitaine: from the Argentinean model to the </w:t>
            </w:r>
            <w:proofErr w:type="spellStart"/>
            <w:r w:rsidRPr="005B09DB">
              <w:rPr>
                <w:rFonts w:cstheme="minorHAnsi"/>
                <w:color w:val="000000"/>
                <w:sz w:val="24"/>
                <w:szCs w:val="24"/>
                <w:lang w:val="en-US"/>
              </w:rPr>
              <w:t>computerisation</w:t>
            </w:r>
            <w:proofErr w:type="spellEnd"/>
            <w:r w:rsidRPr="005B09DB">
              <w:rPr>
                <w:rFonts w:cstheme="minorHAnsi"/>
                <w:color w:val="000000"/>
                <w:sz w:val="24"/>
                <w:szCs w:val="24"/>
                <w:lang w:val="en-US"/>
              </w:rPr>
              <w:t xml:space="preserve"> of research in the performing arts"</w:t>
            </w:r>
          </w:p>
        </w:tc>
        <w:tc>
          <w:tcPr>
            <w:tcW w:w="1559" w:type="dxa"/>
            <w:shd w:val="clear" w:color="auto" w:fill="FFFFFF"/>
            <w:vAlign w:val="center"/>
          </w:tcPr>
          <w:p w:rsidR="003C6750" w:rsidRPr="00445929" w:rsidRDefault="003C6750"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sidR="005E63D7" w:rsidRPr="00445929">
              <w:rPr>
                <w:rFonts w:cstheme="minorHAnsi"/>
                <w:b/>
                <w:bCs/>
                <w:color w:val="000000"/>
                <w:sz w:val="24"/>
                <w:szCs w:val="24"/>
                <w:lang w:val="es-ES_tradnl"/>
              </w:rPr>
              <w:t>3</w:t>
            </w:r>
            <w:r w:rsidRPr="00445929">
              <w:rPr>
                <w:rFonts w:cstheme="minorHAnsi"/>
                <w:b/>
                <w:bCs/>
                <w:color w:val="000000"/>
                <w:sz w:val="24"/>
                <w:szCs w:val="24"/>
                <w:lang w:val="es-ES_tradnl"/>
              </w:rPr>
              <w:t>.00-1</w:t>
            </w:r>
            <w:r w:rsidR="005E63D7" w:rsidRPr="00445929">
              <w:rPr>
                <w:rFonts w:cstheme="minorHAnsi"/>
                <w:b/>
                <w:bCs/>
                <w:color w:val="000000"/>
                <w:sz w:val="24"/>
                <w:szCs w:val="24"/>
                <w:lang w:val="es-ES_tradnl"/>
              </w:rPr>
              <w:t>4.00</w:t>
            </w:r>
          </w:p>
        </w:tc>
      </w:tr>
      <w:tr w:rsidR="003C6750" w:rsidRPr="00445929" w:rsidTr="00445929">
        <w:tc>
          <w:tcPr>
            <w:tcW w:w="1413" w:type="dxa"/>
            <w:vAlign w:val="center"/>
          </w:tcPr>
          <w:p w:rsidR="003C6750"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18.00-18</w:t>
            </w:r>
            <w:r w:rsidR="003C6750" w:rsidRPr="00445929">
              <w:rPr>
                <w:rFonts w:cstheme="minorHAnsi"/>
                <w:b/>
                <w:sz w:val="24"/>
                <w:szCs w:val="24"/>
                <w:lang w:val="es-ES_tradnl"/>
              </w:rPr>
              <w:t>.30</w:t>
            </w:r>
          </w:p>
        </w:tc>
        <w:tc>
          <w:tcPr>
            <w:tcW w:w="7513" w:type="dxa"/>
            <w:shd w:val="clear" w:color="auto" w:fill="FFFFFF"/>
            <w:vAlign w:val="center"/>
          </w:tcPr>
          <w:p w:rsidR="003C6750" w:rsidRPr="00445929" w:rsidRDefault="005E63D7" w:rsidP="009719A4">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Daniel Vázquez Touriño (</w:t>
            </w:r>
            <w:proofErr w:type="spellStart"/>
            <w:r w:rsidRPr="00445929">
              <w:rPr>
                <w:rFonts w:cstheme="minorHAnsi"/>
                <w:color w:val="000000"/>
                <w:sz w:val="24"/>
                <w:szCs w:val="24"/>
                <w:lang w:val="es-ES_tradnl"/>
              </w:rPr>
              <w:t>Masaryk</w:t>
            </w:r>
            <w:proofErr w:type="spellEnd"/>
            <w:r w:rsidRPr="00445929">
              <w:rPr>
                <w:rFonts w:cstheme="minorHAnsi"/>
                <w:color w:val="000000"/>
                <w:sz w:val="24"/>
                <w:szCs w:val="24"/>
                <w:lang w:val="es-ES_tradnl"/>
              </w:rPr>
              <w:t xml:space="preserve"> </w:t>
            </w:r>
            <w:proofErr w:type="spellStart"/>
            <w:r w:rsidRPr="00445929">
              <w:rPr>
                <w:rFonts w:cstheme="minorHAnsi"/>
                <w:color w:val="000000"/>
                <w:sz w:val="24"/>
                <w:szCs w:val="24"/>
                <w:lang w:val="es-ES_tradnl"/>
              </w:rPr>
              <w:t>University</w:t>
            </w:r>
            <w:proofErr w:type="spellEnd"/>
            <w:r w:rsidRPr="00445929">
              <w:rPr>
                <w:rFonts w:cstheme="minorHAnsi"/>
                <w:color w:val="000000"/>
                <w:sz w:val="24"/>
                <w:szCs w:val="24"/>
                <w:lang w:val="es-ES_tradnl"/>
              </w:rPr>
              <w:t xml:space="preserve">) "La identidad </w:t>
            </w:r>
            <w:proofErr w:type="spellStart"/>
            <w:r w:rsidRPr="00445929">
              <w:rPr>
                <w:rFonts w:cstheme="minorHAnsi"/>
                <w:color w:val="000000"/>
                <w:sz w:val="24"/>
                <w:szCs w:val="24"/>
                <w:lang w:val="es-ES_tradnl"/>
              </w:rPr>
              <w:t>posthumana</w:t>
            </w:r>
            <w:proofErr w:type="spellEnd"/>
            <w:r w:rsidRPr="00445929">
              <w:rPr>
                <w:rFonts w:cstheme="minorHAnsi"/>
                <w:color w:val="000000"/>
                <w:sz w:val="24"/>
                <w:szCs w:val="24"/>
                <w:lang w:val="es-ES_tradnl"/>
              </w:rPr>
              <w:t xml:space="preserve"> del espectador en tres piezas </w:t>
            </w:r>
            <w:proofErr w:type="spellStart"/>
            <w:r w:rsidRPr="00445929">
              <w:rPr>
                <w:rFonts w:cstheme="minorHAnsi"/>
                <w:color w:val="000000"/>
                <w:sz w:val="24"/>
                <w:szCs w:val="24"/>
                <w:lang w:val="es-ES_tradnl"/>
              </w:rPr>
              <w:t>intermediales</w:t>
            </w:r>
            <w:proofErr w:type="spellEnd"/>
            <w:r w:rsidRPr="00445929">
              <w:rPr>
                <w:rFonts w:cstheme="minorHAnsi"/>
                <w:color w:val="000000"/>
                <w:sz w:val="24"/>
                <w:szCs w:val="24"/>
                <w:lang w:val="es-ES_tradnl"/>
              </w:rPr>
              <w:t xml:space="preserve"> de Luis Mario Moncada”</w:t>
            </w:r>
          </w:p>
        </w:tc>
        <w:tc>
          <w:tcPr>
            <w:tcW w:w="1559" w:type="dxa"/>
            <w:shd w:val="clear" w:color="auto" w:fill="FFFFFF"/>
            <w:vAlign w:val="center"/>
          </w:tcPr>
          <w:p w:rsidR="003C6750"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14.00-14</w:t>
            </w:r>
            <w:r w:rsidR="003C6750" w:rsidRPr="00445929">
              <w:rPr>
                <w:rFonts w:cstheme="minorHAnsi"/>
                <w:b/>
                <w:bCs/>
                <w:color w:val="000000"/>
                <w:sz w:val="24"/>
                <w:szCs w:val="24"/>
                <w:lang w:val="es-ES_tradnl"/>
              </w:rPr>
              <w:t>.30</w:t>
            </w:r>
          </w:p>
        </w:tc>
      </w:tr>
      <w:tr w:rsidR="003C6750" w:rsidRPr="00445929" w:rsidTr="005E63D7">
        <w:tc>
          <w:tcPr>
            <w:tcW w:w="1413" w:type="dxa"/>
            <w:tcBorders>
              <w:bottom w:val="single" w:sz="4" w:space="0" w:color="auto"/>
            </w:tcBorders>
            <w:vAlign w:val="center"/>
          </w:tcPr>
          <w:p w:rsidR="003C6750"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18.30-19</w:t>
            </w:r>
            <w:r w:rsidR="003C6750" w:rsidRPr="00445929">
              <w:rPr>
                <w:rFonts w:cstheme="minorHAnsi"/>
                <w:b/>
                <w:sz w:val="24"/>
                <w:szCs w:val="24"/>
                <w:lang w:val="es-ES_tradnl"/>
              </w:rPr>
              <w:t>.00</w:t>
            </w:r>
          </w:p>
        </w:tc>
        <w:tc>
          <w:tcPr>
            <w:tcW w:w="7513" w:type="dxa"/>
            <w:tcBorders>
              <w:bottom w:val="single" w:sz="4" w:space="0" w:color="auto"/>
            </w:tcBorders>
            <w:shd w:val="clear" w:color="auto" w:fill="FFFFFF"/>
            <w:vAlign w:val="center"/>
          </w:tcPr>
          <w:p w:rsidR="003C6750" w:rsidRPr="00445929" w:rsidRDefault="003C6750" w:rsidP="00445929">
            <w:pPr>
              <w:spacing w:line="276" w:lineRule="auto"/>
              <w:jc w:val="center"/>
              <w:rPr>
                <w:rFonts w:cstheme="minorHAnsi"/>
                <w:b/>
                <w:color w:val="FF0000"/>
                <w:sz w:val="24"/>
                <w:szCs w:val="24"/>
                <w:lang w:val="es-ES_tradnl"/>
              </w:rPr>
            </w:pPr>
            <w:r w:rsidRPr="00445929">
              <w:rPr>
                <w:rFonts w:cstheme="minorHAnsi"/>
                <w:color w:val="000000"/>
                <w:sz w:val="24"/>
                <w:szCs w:val="24"/>
                <w:lang w:val="es-ES_tradnl"/>
              </w:rPr>
              <w:t>SESIÓN DE PREGUNTAS</w:t>
            </w:r>
          </w:p>
        </w:tc>
        <w:tc>
          <w:tcPr>
            <w:tcW w:w="1559" w:type="dxa"/>
            <w:tcBorders>
              <w:bottom w:val="single" w:sz="4" w:space="0" w:color="auto"/>
            </w:tcBorders>
            <w:shd w:val="clear" w:color="auto" w:fill="FFFFFF"/>
            <w:vAlign w:val="center"/>
          </w:tcPr>
          <w:p w:rsidR="003C6750" w:rsidRPr="00445929" w:rsidRDefault="005E63D7"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14</w:t>
            </w:r>
            <w:r w:rsidR="003C6750" w:rsidRPr="00445929">
              <w:rPr>
                <w:rFonts w:cstheme="minorHAnsi"/>
                <w:b/>
                <w:bCs/>
                <w:color w:val="000000"/>
                <w:sz w:val="24"/>
                <w:szCs w:val="24"/>
                <w:lang w:val="es-ES_tradnl"/>
              </w:rPr>
              <w:t>.30-1</w:t>
            </w:r>
            <w:r w:rsidRPr="00445929">
              <w:rPr>
                <w:rFonts w:cstheme="minorHAnsi"/>
                <w:b/>
                <w:bCs/>
                <w:color w:val="000000"/>
                <w:sz w:val="24"/>
                <w:szCs w:val="24"/>
                <w:lang w:val="es-ES_tradnl"/>
              </w:rPr>
              <w:t>5</w:t>
            </w:r>
            <w:r w:rsidR="003C6750" w:rsidRPr="00445929">
              <w:rPr>
                <w:rFonts w:cstheme="minorHAnsi"/>
                <w:b/>
                <w:bCs/>
                <w:color w:val="000000"/>
                <w:sz w:val="24"/>
                <w:szCs w:val="24"/>
                <w:lang w:val="es-ES_tradnl"/>
              </w:rPr>
              <w:t>.00</w:t>
            </w:r>
          </w:p>
        </w:tc>
      </w:tr>
      <w:tr w:rsidR="003C6750" w:rsidRPr="00445929" w:rsidTr="005E63D7">
        <w:tc>
          <w:tcPr>
            <w:tcW w:w="1413"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3C6750" w:rsidRPr="00445929" w:rsidRDefault="005E63D7" w:rsidP="00445929">
            <w:pPr>
              <w:spacing w:line="276" w:lineRule="auto"/>
              <w:jc w:val="center"/>
              <w:rPr>
                <w:rFonts w:cstheme="minorHAnsi"/>
                <w:b/>
                <w:sz w:val="24"/>
                <w:szCs w:val="24"/>
                <w:lang w:val="es-ES_tradnl"/>
              </w:rPr>
            </w:pPr>
            <w:r w:rsidRPr="00445929">
              <w:rPr>
                <w:rFonts w:cstheme="minorHAnsi"/>
                <w:b/>
                <w:sz w:val="24"/>
                <w:szCs w:val="24"/>
                <w:lang w:val="es-ES_tradnl"/>
              </w:rPr>
              <w:t>Mesa de ponencias 5:</w:t>
            </w:r>
          </w:p>
        </w:tc>
        <w:tc>
          <w:tcPr>
            <w:tcW w:w="1559" w:type="dxa"/>
            <w:shd w:val="clear" w:color="auto" w:fill="8EAADB" w:themeFill="accent5" w:themeFillTint="99"/>
            <w:vAlign w:val="center"/>
          </w:tcPr>
          <w:p w:rsidR="003C6750" w:rsidRPr="00445929" w:rsidRDefault="003C6750" w:rsidP="00445929">
            <w:pPr>
              <w:spacing w:line="276" w:lineRule="auto"/>
              <w:jc w:val="center"/>
              <w:rPr>
                <w:rFonts w:cstheme="minorHAnsi"/>
                <w:b/>
                <w:sz w:val="24"/>
                <w:szCs w:val="24"/>
                <w:lang w:val="es-ES_tradnl"/>
              </w:rPr>
            </w:pPr>
          </w:p>
        </w:tc>
      </w:tr>
      <w:tr w:rsidR="00445929" w:rsidRPr="00445929" w:rsidTr="00445929">
        <w:tc>
          <w:tcPr>
            <w:tcW w:w="1413" w:type="dxa"/>
            <w:vAlign w:val="center"/>
          </w:tcPr>
          <w:p w:rsidR="00445929" w:rsidRPr="00445929" w:rsidRDefault="00445929" w:rsidP="00445929">
            <w:pPr>
              <w:jc w:val="center"/>
              <w:rPr>
                <w:rFonts w:cstheme="minorHAnsi"/>
                <w:b/>
                <w:bCs/>
                <w:color w:val="000000"/>
                <w:sz w:val="24"/>
                <w:szCs w:val="24"/>
              </w:rPr>
            </w:pPr>
            <w:r w:rsidRPr="00445929">
              <w:rPr>
                <w:rFonts w:cstheme="minorHAnsi"/>
                <w:b/>
                <w:bCs/>
                <w:color w:val="000000"/>
                <w:sz w:val="24"/>
                <w:szCs w:val="24"/>
              </w:rPr>
              <w:t>19.00-19.15</w:t>
            </w:r>
          </w:p>
        </w:tc>
        <w:tc>
          <w:tcPr>
            <w:tcW w:w="7513" w:type="dxa"/>
            <w:shd w:val="clear" w:color="auto" w:fill="FFFFFF"/>
            <w:vAlign w:val="center"/>
          </w:tcPr>
          <w:p w:rsidR="00445929" w:rsidRPr="00445929" w:rsidRDefault="00445929" w:rsidP="00445929">
            <w:pPr>
              <w:spacing w:line="276" w:lineRule="auto"/>
              <w:jc w:val="both"/>
              <w:rPr>
                <w:rFonts w:cstheme="minorHAnsi"/>
                <w:color w:val="000000"/>
                <w:sz w:val="24"/>
                <w:szCs w:val="24"/>
                <w:lang w:val="es-ES_tradnl"/>
              </w:rPr>
            </w:pPr>
            <w:proofErr w:type="spellStart"/>
            <w:r w:rsidRPr="00445929">
              <w:rPr>
                <w:rFonts w:cstheme="minorHAnsi"/>
                <w:color w:val="000000"/>
                <w:sz w:val="24"/>
                <w:szCs w:val="24"/>
                <w:lang w:val="es-ES_tradnl"/>
              </w:rPr>
              <w:t>Bettina</w:t>
            </w:r>
            <w:proofErr w:type="spellEnd"/>
            <w:r w:rsidRPr="00445929">
              <w:rPr>
                <w:rFonts w:cstheme="minorHAnsi"/>
                <w:color w:val="000000"/>
                <w:sz w:val="24"/>
                <w:szCs w:val="24"/>
                <w:lang w:val="es-ES_tradnl"/>
              </w:rPr>
              <w:t xml:space="preserve"> </w:t>
            </w:r>
            <w:proofErr w:type="spellStart"/>
            <w:r w:rsidRPr="00445929">
              <w:rPr>
                <w:rFonts w:cstheme="minorHAnsi"/>
                <w:color w:val="000000"/>
                <w:sz w:val="24"/>
                <w:szCs w:val="24"/>
                <w:lang w:val="es-ES_tradnl"/>
              </w:rPr>
              <w:t>Girotti</w:t>
            </w:r>
            <w:proofErr w:type="spellEnd"/>
            <w:r w:rsidRPr="00445929">
              <w:rPr>
                <w:rFonts w:cstheme="minorHAnsi"/>
                <w:color w:val="000000"/>
                <w:sz w:val="24"/>
                <w:szCs w:val="24"/>
                <w:lang w:val="es-ES_tradnl"/>
              </w:rPr>
              <w:t xml:space="preserve"> (CONICET, UBA, IAE): "Entre el escenario y el baúl de los juguetes: el títere como artefacto cultural en los proyectos de modernización (1940-1960)"</w:t>
            </w:r>
          </w:p>
        </w:tc>
        <w:tc>
          <w:tcPr>
            <w:tcW w:w="1559" w:type="dxa"/>
            <w:shd w:val="clear" w:color="auto" w:fill="FFFFFF"/>
            <w:vAlign w:val="center"/>
          </w:tcPr>
          <w:p w:rsidR="00445929" w:rsidRPr="00445929" w:rsidRDefault="00445929" w:rsidP="00445929">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15</w:t>
            </w:r>
            <w:r w:rsidRPr="00445929">
              <w:rPr>
                <w:rFonts w:cstheme="minorHAnsi"/>
                <w:b/>
                <w:bCs/>
                <w:color w:val="000000"/>
                <w:sz w:val="24"/>
                <w:szCs w:val="24"/>
                <w:lang w:val="es-ES_tradnl"/>
              </w:rPr>
              <w:t>.00-1</w:t>
            </w:r>
            <w:r>
              <w:rPr>
                <w:rFonts w:cstheme="minorHAnsi"/>
                <w:b/>
                <w:bCs/>
                <w:color w:val="000000"/>
                <w:sz w:val="24"/>
                <w:szCs w:val="24"/>
                <w:lang w:val="es-ES_tradnl"/>
              </w:rPr>
              <w:t>5</w:t>
            </w:r>
            <w:r w:rsidRPr="00445929">
              <w:rPr>
                <w:rFonts w:cstheme="minorHAnsi"/>
                <w:b/>
                <w:bCs/>
                <w:color w:val="000000"/>
                <w:sz w:val="24"/>
                <w:szCs w:val="24"/>
                <w:lang w:val="es-ES_tradnl"/>
              </w:rPr>
              <w:t>.</w:t>
            </w:r>
            <w:r>
              <w:rPr>
                <w:rFonts w:cstheme="minorHAnsi"/>
                <w:b/>
                <w:bCs/>
                <w:color w:val="000000"/>
                <w:sz w:val="24"/>
                <w:szCs w:val="24"/>
                <w:lang w:val="es-ES_tradnl"/>
              </w:rPr>
              <w:t>15</w:t>
            </w:r>
          </w:p>
        </w:tc>
      </w:tr>
      <w:tr w:rsidR="00445929" w:rsidRPr="00445929" w:rsidTr="00445929">
        <w:tc>
          <w:tcPr>
            <w:tcW w:w="1413" w:type="dxa"/>
            <w:vAlign w:val="center"/>
          </w:tcPr>
          <w:p w:rsidR="00445929" w:rsidRPr="00445929" w:rsidRDefault="00445929" w:rsidP="00445929">
            <w:pPr>
              <w:jc w:val="center"/>
              <w:rPr>
                <w:rFonts w:cstheme="minorHAnsi"/>
                <w:b/>
                <w:bCs/>
                <w:color w:val="000000"/>
                <w:sz w:val="24"/>
                <w:szCs w:val="24"/>
              </w:rPr>
            </w:pPr>
            <w:r w:rsidRPr="00445929">
              <w:rPr>
                <w:rFonts w:cstheme="minorHAnsi"/>
                <w:b/>
                <w:bCs/>
                <w:color w:val="000000"/>
                <w:sz w:val="24"/>
                <w:szCs w:val="24"/>
              </w:rPr>
              <w:t>19.15-19.30</w:t>
            </w:r>
          </w:p>
        </w:tc>
        <w:tc>
          <w:tcPr>
            <w:tcW w:w="7513" w:type="dxa"/>
            <w:shd w:val="clear" w:color="auto" w:fill="FFFFFF"/>
            <w:vAlign w:val="center"/>
          </w:tcPr>
          <w:p w:rsidR="00445929" w:rsidRPr="00445929" w:rsidRDefault="00445929" w:rsidP="00445929">
            <w:pPr>
              <w:spacing w:line="276" w:lineRule="auto"/>
              <w:jc w:val="both"/>
              <w:rPr>
                <w:rFonts w:cstheme="minorHAnsi"/>
                <w:color w:val="000000"/>
                <w:sz w:val="24"/>
                <w:szCs w:val="24"/>
                <w:lang w:val="es-ES_tradnl"/>
              </w:rPr>
            </w:pPr>
            <w:r w:rsidRPr="00445929">
              <w:rPr>
                <w:rFonts w:cstheme="minorHAnsi"/>
                <w:color w:val="000000"/>
                <w:sz w:val="24"/>
                <w:szCs w:val="24"/>
                <w:lang w:val="es-ES_tradnl"/>
              </w:rPr>
              <w:t xml:space="preserve">Gisela </w:t>
            </w:r>
            <w:proofErr w:type="spellStart"/>
            <w:r w:rsidRPr="00445929">
              <w:rPr>
                <w:rFonts w:cstheme="minorHAnsi"/>
                <w:color w:val="000000"/>
                <w:sz w:val="24"/>
                <w:szCs w:val="24"/>
                <w:lang w:val="es-ES_tradnl"/>
              </w:rPr>
              <w:t>Ogás</w:t>
            </w:r>
            <w:proofErr w:type="spellEnd"/>
            <w:r w:rsidRPr="00445929">
              <w:rPr>
                <w:rFonts w:cstheme="minorHAnsi"/>
                <w:color w:val="000000"/>
                <w:sz w:val="24"/>
                <w:szCs w:val="24"/>
                <w:lang w:val="es-ES_tradnl"/>
              </w:rPr>
              <w:t xml:space="preserve"> Puga (Universidad Nacional de San Juan, INT): “La poesía hecha cuerpo en la </w:t>
            </w:r>
            <w:proofErr w:type="spellStart"/>
            <w:r w:rsidRPr="00445929">
              <w:rPr>
                <w:rFonts w:cstheme="minorHAnsi"/>
                <w:color w:val="000000"/>
                <w:sz w:val="24"/>
                <w:szCs w:val="24"/>
                <w:lang w:val="es-ES_tradnl"/>
              </w:rPr>
              <w:t>intermedialidad</w:t>
            </w:r>
            <w:proofErr w:type="spellEnd"/>
            <w:r w:rsidRPr="00445929">
              <w:rPr>
                <w:rFonts w:cstheme="minorHAnsi"/>
                <w:color w:val="000000"/>
                <w:sz w:val="24"/>
                <w:szCs w:val="24"/>
                <w:lang w:val="es-ES_tradnl"/>
              </w:rPr>
              <w:t xml:space="preserve"> postmoderna”</w:t>
            </w:r>
          </w:p>
        </w:tc>
        <w:tc>
          <w:tcPr>
            <w:tcW w:w="1559" w:type="dxa"/>
            <w:shd w:val="clear" w:color="auto" w:fill="FFFFFF"/>
            <w:vAlign w:val="center"/>
          </w:tcPr>
          <w:p w:rsidR="00445929" w:rsidRPr="00445929" w:rsidRDefault="00445929" w:rsidP="00445929">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w:t>
            </w:r>
            <w:r>
              <w:rPr>
                <w:rFonts w:cstheme="minorHAnsi"/>
                <w:b/>
                <w:bCs/>
                <w:color w:val="000000"/>
                <w:sz w:val="24"/>
                <w:szCs w:val="24"/>
                <w:lang w:val="es-ES_tradnl"/>
              </w:rPr>
              <w:t>5</w:t>
            </w:r>
            <w:r w:rsidRPr="00445929">
              <w:rPr>
                <w:rFonts w:cstheme="minorHAnsi"/>
                <w:b/>
                <w:bCs/>
                <w:color w:val="000000"/>
                <w:sz w:val="24"/>
                <w:szCs w:val="24"/>
                <w:lang w:val="es-ES_tradnl"/>
              </w:rPr>
              <w:t>.</w:t>
            </w:r>
            <w:r>
              <w:rPr>
                <w:rFonts w:cstheme="minorHAnsi"/>
                <w:b/>
                <w:bCs/>
                <w:color w:val="000000"/>
                <w:sz w:val="24"/>
                <w:szCs w:val="24"/>
                <w:lang w:val="es-ES_tradnl"/>
              </w:rPr>
              <w:t>15</w:t>
            </w:r>
            <w:r w:rsidRPr="00445929">
              <w:rPr>
                <w:rFonts w:cstheme="minorHAnsi"/>
                <w:b/>
                <w:bCs/>
                <w:color w:val="000000"/>
                <w:sz w:val="24"/>
                <w:szCs w:val="24"/>
                <w:lang w:val="es-ES_tradnl"/>
              </w:rPr>
              <w:t>-</w:t>
            </w:r>
            <w:r>
              <w:rPr>
                <w:rFonts w:cstheme="minorHAnsi"/>
                <w:b/>
                <w:bCs/>
                <w:color w:val="000000"/>
                <w:sz w:val="24"/>
                <w:szCs w:val="24"/>
                <w:lang w:val="es-ES_tradnl"/>
              </w:rPr>
              <w:t>15.30</w:t>
            </w:r>
          </w:p>
        </w:tc>
      </w:tr>
      <w:tr w:rsidR="00445929" w:rsidRPr="00445929" w:rsidTr="00445929">
        <w:tc>
          <w:tcPr>
            <w:tcW w:w="1413" w:type="dxa"/>
            <w:vAlign w:val="center"/>
          </w:tcPr>
          <w:p w:rsidR="00445929" w:rsidRPr="00445929" w:rsidRDefault="00445929" w:rsidP="00445929">
            <w:pPr>
              <w:jc w:val="center"/>
              <w:rPr>
                <w:rFonts w:cstheme="minorHAnsi"/>
                <w:b/>
                <w:bCs/>
                <w:color w:val="000000"/>
                <w:sz w:val="24"/>
                <w:szCs w:val="24"/>
              </w:rPr>
            </w:pPr>
            <w:r w:rsidRPr="00445929">
              <w:rPr>
                <w:rFonts w:cstheme="minorHAnsi"/>
                <w:b/>
                <w:bCs/>
                <w:color w:val="000000"/>
                <w:sz w:val="24"/>
                <w:szCs w:val="24"/>
              </w:rPr>
              <w:t>19.30-19.45</w:t>
            </w:r>
          </w:p>
        </w:tc>
        <w:tc>
          <w:tcPr>
            <w:tcW w:w="7513" w:type="dxa"/>
            <w:shd w:val="clear" w:color="auto" w:fill="FFFFFF"/>
            <w:vAlign w:val="center"/>
          </w:tcPr>
          <w:p w:rsidR="00445929" w:rsidRPr="00445929" w:rsidRDefault="00445929" w:rsidP="00445929">
            <w:pPr>
              <w:spacing w:line="276" w:lineRule="auto"/>
              <w:jc w:val="both"/>
              <w:rPr>
                <w:rFonts w:cstheme="minorHAnsi"/>
                <w:color w:val="000000"/>
                <w:sz w:val="24"/>
                <w:szCs w:val="24"/>
                <w:lang w:val="es-ES_tradnl"/>
              </w:rPr>
            </w:pPr>
            <w:proofErr w:type="spellStart"/>
            <w:r w:rsidRPr="00445929">
              <w:rPr>
                <w:rFonts w:cstheme="minorHAnsi"/>
                <w:color w:val="000000"/>
                <w:sz w:val="24"/>
                <w:szCs w:val="24"/>
                <w:lang w:val="es-ES_tradnl"/>
              </w:rPr>
              <w:t>Suellen</w:t>
            </w:r>
            <w:proofErr w:type="spellEnd"/>
            <w:r w:rsidRPr="00445929">
              <w:rPr>
                <w:rFonts w:cstheme="minorHAnsi"/>
                <w:color w:val="000000"/>
                <w:sz w:val="24"/>
                <w:szCs w:val="24"/>
                <w:lang w:val="es-ES_tradnl"/>
              </w:rPr>
              <w:t xml:space="preserve"> Brito (Universidad Federal do Rio Grande do Sul, Brasil): “En travesía en el teatro ritual: investigación en el trabajo de actor sobre uno mismo”</w:t>
            </w:r>
          </w:p>
        </w:tc>
        <w:tc>
          <w:tcPr>
            <w:tcW w:w="1559" w:type="dxa"/>
            <w:shd w:val="clear" w:color="auto" w:fill="FFFFFF"/>
            <w:vAlign w:val="center"/>
          </w:tcPr>
          <w:p w:rsidR="00445929" w:rsidRPr="00445929" w:rsidRDefault="00445929" w:rsidP="00445929">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15.30-15.45</w:t>
            </w:r>
          </w:p>
        </w:tc>
      </w:tr>
      <w:tr w:rsidR="00445929" w:rsidRPr="009719A4" w:rsidTr="00445929">
        <w:tc>
          <w:tcPr>
            <w:tcW w:w="1413" w:type="dxa"/>
            <w:vAlign w:val="center"/>
          </w:tcPr>
          <w:p w:rsidR="00445929" w:rsidRPr="009719A4" w:rsidRDefault="00445929" w:rsidP="00445929">
            <w:pPr>
              <w:jc w:val="center"/>
              <w:rPr>
                <w:rFonts w:cstheme="minorHAnsi"/>
                <w:b/>
                <w:bCs/>
                <w:color w:val="000000"/>
                <w:sz w:val="24"/>
                <w:szCs w:val="24"/>
                <w:lang w:val="es-ES_tradnl"/>
              </w:rPr>
            </w:pPr>
            <w:r w:rsidRPr="009719A4">
              <w:rPr>
                <w:rFonts w:cstheme="minorHAnsi"/>
                <w:b/>
                <w:bCs/>
                <w:color w:val="000000"/>
                <w:sz w:val="24"/>
                <w:szCs w:val="24"/>
                <w:lang w:val="es-ES_tradnl"/>
              </w:rPr>
              <w:t>19.45-20.00</w:t>
            </w:r>
          </w:p>
        </w:tc>
        <w:tc>
          <w:tcPr>
            <w:tcW w:w="7513" w:type="dxa"/>
            <w:shd w:val="clear" w:color="auto" w:fill="FFFFFF"/>
            <w:vAlign w:val="center"/>
          </w:tcPr>
          <w:p w:rsidR="00445929" w:rsidRPr="009719A4" w:rsidRDefault="00445929" w:rsidP="00445929">
            <w:pPr>
              <w:spacing w:line="276" w:lineRule="auto"/>
              <w:jc w:val="both"/>
              <w:rPr>
                <w:rFonts w:cstheme="minorHAnsi"/>
                <w:color w:val="000000"/>
                <w:sz w:val="24"/>
                <w:szCs w:val="24"/>
                <w:lang w:val="es-ES_tradnl"/>
              </w:rPr>
            </w:pPr>
            <w:r w:rsidRPr="009719A4">
              <w:rPr>
                <w:rFonts w:cstheme="minorHAnsi"/>
                <w:color w:val="000000"/>
                <w:sz w:val="24"/>
                <w:szCs w:val="24"/>
                <w:lang w:val="es-ES_tradnl"/>
              </w:rPr>
              <w:t xml:space="preserve">Natacha Delgado y Mariano </w:t>
            </w:r>
            <w:proofErr w:type="spellStart"/>
            <w:r w:rsidRPr="009719A4">
              <w:rPr>
                <w:rFonts w:cstheme="minorHAnsi"/>
                <w:color w:val="000000"/>
                <w:sz w:val="24"/>
                <w:szCs w:val="24"/>
                <w:lang w:val="es-ES_tradnl"/>
              </w:rPr>
              <w:t>Scovenna</w:t>
            </w:r>
            <w:proofErr w:type="spellEnd"/>
            <w:r w:rsidRPr="009719A4">
              <w:rPr>
                <w:rFonts w:cstheme="minorHAnsi"/>
                <w:color w:val="000000"/>
                <w:sz w:val="24"/>
                <w:szCs w:val="24"/>
                <w:lang w:val="es-ES_tradnl"/>
              </w:rPr>
              <w:t xml:space="preserve"> (UBA, IAE): “La enseñanza del teatro y las nuevas tecnologías. Diálogos y tensiones”</w:t>
            </w:r>
          </w:p>
        </w:tc>
        <w:tc>
          <w:tcPr>
            <w:tcW w:w="1559" w:type="dxa"/>
            <w:shd w:val="clear" w:color="auto" w:fill="FFFFFF"/>
            <w:vAlign w:val="center"/>
          </w:tcPr>
          <w:p w:rsidR="00445929"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15.45-16.00</w:t>
            </w:r>
          </w:p>
        </w:tc>
      </w:tr>
      <w:tr w:rsidR="00445929" w:rsidRPr="009719A4" w:rsidTr="00445929">
        <w:tc>
          <w:tcPr>
            <w:tcW w:w="1413" w:type="dxa"/>
            <w:vAlign w:val="center"/>
          </w:tcPr>
          <w:p w:rsidR="00445929" w:rsidRPr="009719A4" w:rsidRDefault="00445929" w:rsidP="00445929">
            <w:pPr>
              <w:jc w:val="center"/>
              <w:rPr>
                <w:rFonts w:cstheme="minorHAnsi"/>
                <w:b/>
                <w:bCs/>
                <w:color w:val="000000"/>
                <w:sz w:val="24"/>
                <w:szCs w:val="24"/>
                <w:lang w:val="es-ES_tradnl"/>
              </w:rPr>
            </w:pPr>
            <w:r w:rsidRPr="009719A4">
              <w:rPr>
                <w:rFonts w:cstheme="minorHAnsi"/>
                <w:b/>
                <w:bCs/>
                <w:color w:val="000000"/>
                <w:sz w:val="24"/>
                <w:szCs w:val="24"/>
                <w:lang w:val="es-ES_tradnl"/>
              </w:rPr>
              <w:t>20.00-20.15</w:t>
            </w:r>
          </w:p>
        </w:tc>
        <w:tc>
          <w:tcPr>
            <w:tcW w:w="7513" w:type="dxa"/>
            <w:shd w:val="clear" w:color="auto" w:fill="FFFFFF"/>
            <w:vAlign w:val="center"/>
          </w:tcPr>
          <w:p w:rsidR="00445929" w:rsidRPr="009719A4" w:rsidRDefault="00445929" w:rsidP="00445929">
            <w:pPr>
              <w:spacing w:line="276" w:lineRule="auto"/>
              <w:jc w:val="both"/>
              <w:rPr>
                <w:rFonts w:cstheme="minorHAnsi"/>
                <w:color w:val="000000"/>
                <w:sz w:val="24"/>
                <w:szCs w:val="24"/>
                <w:lang w:val="es-ES_tradnl"/>
              </w:rPr>
            </w:pPr>
            <w:r w:rsidRPr="009719A4">
              <w:rPr>
                <w:rFonts w:cstheme="minorHAnsi"/>
                <w:color w:val="000000"/>
                <w:sz w:val="24"/>
                <w:szCs w:val="24"/>
                <w:lang w:val="es-ES_tradnl"/>
              </w:rPr>
              <w:t xml:space="preserve">Beatriz Elena Piñeiro, Pablo Ignacio Rivera, Ricardo Vivas Duarte, </w:t>
            </w:r>
            <w:proofErr w:type="spellStart"/>
            <w:r w:rsidRPr="009719A4">
              <w:rPr>
                <w:rFonts w:cstheme="minorHAnsi"/>
                <w:color w:val="000000"/>
                <w:sz w:val="24"/>
                <w:szCs w:val="24"/>
                <w:lang w:val="es-ES_tradnl"/>
              </w:rPr>
              <w:t>Dayra</w:t>
            </w:r>
            <w:proofErr w:type="spellEnd"/>
            <w:r w:rsidRPr="009719A4">
              <w:rPr>
                <w:rFonts w:cstheme="minorHAnsi"/>
                <w:color w:val="000000"/>
                <w:sz w:val="24"/>
                <w:szCs w:val="24"/>
                <w:lang w:val="es-ES_tradnl"/>
              </w:rPr>
              <w:t xml:space="preserve"> Restrepo (Grupo de investigación en títeres y teatro de objetos, GITO, Corporación Tranvía Teatro / Instituto Departamental de Bellas Artes, Colombia): “Proyecciones de los títeres en Santiago de Cali, Colombia”</w:t>
            </w:r>
          </w:p>
        </w:tc>
        <w:tc>
          <w:tcPr>
            <w:tcW w:w="1559" w:type="dxa"/>
            <w:shd w:val="clear" w:color="auto" w:fill="FFFFFF"/>
            <w:vAlign w:val="center"/>
          </w:tcPr>
          <w:p w:rsidR="00445929"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16.00-16.15</w:t>
            </w:r>
          </w:p>
        </w:tc>
      </w:tr>
      <w:tr w:rsidR="00445929" w:rsidRPr="009719A4" w:rsidTr="00445929">
        <w:tc>
          <w:tcPr>
            <w:tcW w:w="1413" w:type="dxa"/>
            <w:vAlign w:val="center"/>
          </w:tcPr>
          <w:p w:rsidR="00445929" w:rsidRPr="009719A4" w:rsidRDefault="00445929" w:rsidP="00445929">
            <w:pPr>
              <w:jc w:val="center"/>
              <w:rPr>
                <w:rFonts w:cstheme="minorHAnsi"/>
                <w:b/>
                <w:bCs/>
                <w:color w:val="000000"/>
                <w:sz w:val="24"/>
                <w:szCs w:val="24"/>
                <w:lang w:val="es-ES_tradnl"/>
              </w:rPr>
            </w:pPr>
            <w:r w:rsidRPr="009719A4">
              <w:rPr>
                <w:rFonts w:cstheme="minorHAnsi"/>
                <w:b/>
                <w:bCs/>
                <w:color w:val="000000"/>
                <w:sz w:val="24"/>
                <w:szCs w:val="24"/>
                <w:lang w:val="es-ES_tradnl"/>
              </w:rPr>
              <w:t>20.15-20.30</w:t>
            </w:r>
          </w:p>
        </w:tc>
        <w:tc>
          <w:tcPr>
            <w:tcW w:w="7513" w:type="dxa"/>
            <w:shd w:val="clear" w:color="auto" w:fill="FFFFFF"/>
            <w:vAlign w:val="center"/>
          </w:tcPr>
          <w:p w:rsidR="00445929" w:rsidRPr="009719A4" w:rsidRDefault="00445929" w:rsidP="00445929">
            <w:pPr>
              <w:spacing w:line="276" w:lineRule="auto"/>
              <w:jc w:val="both"/>
              <w:rPr>
                <w:rFonts w:cstheme="minorHAnsi"/>
                <w:color w:val="000000"/>
                <w:sz w:val="24"/>
                <w:szCs w:val="24"/>
                <w:lang w:val="es-ES_tradnl"/>
              </w:rPr>
            </w:pPr>
            <w:r w:rsidRPr="009719A4">
              <w:rPr>
                <w:rFonts w:cstheme="minorHAnsi"/>
                <w:color w:val="000000"/>
                <w:sz w:val="24"/>
                <w:szCs w:val="24"/>
                <w:lang w:val="es-ES_tradnl"/>
              </w:rPr>
              <w:t>Marina García Barros (</w:t>
            </w:r>
            <w:r w:rsidR="00474318">
              <w:rPr>
                <w:rFonts w:cstheme="minorHAnsi"/>
                <w:color w:val="000000"/>
                <w:sz w:val="24"/>
                <w:szCs w:val="24"/>
                <w:lang w:val="es-ES_tradnl"/>
              </w:rPr>
              <w:t xml:space="preserve">Universidad Nacional de Río Negro / </w:t>
            </w:r>
            <w:r w:rsidRPr="009719A4">
              <w:rPr>
                <w:rFonts w:cstheme="minorHAnsi"/>
                <w:color w:val="000000"/>
                <w:sz w:val="24"/>
                <w:szCs w:val="24"/>
                <w:lang w:val="es-ES_tradnl"/>
              </w:rPr>
              <w:t>Instituto Universitario Patagónico de las Artes, Río Negro): “¿Qué es lo contemporáneo en el teatro que transitamos? Apuntes para pensar una Poética Errante en Patagonia”</w:t>
            </w:r>
          </w:p>
        </w:tc>
        <w:tc>
          <w:tcPr>
            <w:tcW w:w="1559" w:type="dxa"/>
            <w:shd w:val="clear" w:color="auto" w:fill="FFFFFF"/>
            <w:vAlign w:val="center"/>
          </w:tcPr>
          <w:p w:rsidR="00445929"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16.15-16.30</w:t>
            </w:r>
          </w:p>
        </w:tc>
      </w:tr>
      <w:tr w:rsidR="00445929" w:rsidRPr="009719A4" w:rsidTr="00445929">
        <w:tc>
          <w:tcPr>
            <w:tcW w:w="1413" w:type="dxa"/>
            <w:vAlign w:val="center"/>
          </w:tcPr>
          <w:p w:rsidR="00445929" w:rsidRPr="009719A4" w:rsidRDefault="00445929" w:rsidP="00445929">
            <w:pPr>
              <w:jc w:val="center"/>
              <w:rPr>
                <w:rFonts w:cstheme="minorHAnsi"/>
                <w:b/>
                <w:bCs/>
                <w:color w:val="000000"/>
                <w:sz w:val="24"/>
                <w:szCs w:val="24"/>
                <w:lang w:val="es-ES_tradnl"/>
              </w:rPr>
            </w:pPr>
            <w:r w:rsidRPr="009719A4">
              <w:rPr>
                <w:rFonts w:cstheme="minorHAnsi"/>
                <w:b/>
                <w:bCs/>
                <w:color w:val="000000"/>
                <w:sz w:val="24"/>
                <w:szCs w:val="24"/>
                <w:lang w:val="es-ES_tradnl"/>
              </w:rPr>
              <w:t>20.30-21.00</w:t>
            </w:r>
          </w:p>
        </w:tc>
        <w:tc>
          <w:tcPr>
            <w:tcW w:w="7513" w:type="dxa"/>
            <w:shd w:val="clear" w:color="auto" w:fill="FFFFFF"/>
            <w:vAlign w:val="center"/>
          </w:tcPr>
          <w:p w:rsidR="00445929" w:rsidRPr="009719A4" w:rsidRDefault="00445929" w:rsidP="00445929">
            <w:pPr>
              <w:spacing w:line="276" w:lineRule="auto"/>
              <w:jc w:val="center"/>
              <w:divId w:val="363407184"/>
              <w:rPr>
                <w:rFonts w:cstheme="minorHAnsi"/>
                <w:color w:val="000000"/>
                <w:sz w:val="24"/>
                <w:szCs w:val="24"/>
                <w:lang w:val="es-ES_tradnl"/>
              </w:rPr>
            </w:pPr>
            <w:r w:rsidRPr="009719A4">
              <w:rPr>
                <w:rFonts w:cstheme="minorHAnsi"/>
                <w:color w:val="000000"/>
                <w:sz w:val="24"/>
                <w:szCs w:val="24"/>
                <w:lang w:val="es-ES_tradnl"/>
              </w:rPr>
              <w:t>SESIÓN DE PREGUNTAS</w:t>
            </w:r>
          </w:p>
        </w:tc>
        <w:tc>
          <w:tcPr>
            <w:tcW w:w="1559" w:type="dxa"/>
            <w:shd w:val="clear" w:color="auto" w:fill="FFFFFF"/>
            <w:vAlign w:val="center"/>
          </w:tcPr>
          <w:p w:rsidR="00445929"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16.30-17.00</w:t>
            </w:r>
          </w:p>
        </w:tc>
      </w:tr>
      <w:tr w:rsidR="00445929" w:rsidRPr="005B09DB" w:rsidTr="00445929">
        <w:tc>
          <w:tcPr>
            <w:tcW w:w="1413" w:type="dxa"/>
            <w:shd w:val="clear" w:color="auto" w:fill="8EAADB" w:themeFill="accent5" w:themeFillTint="99"/>
            <w:vAlign w:val="center"/>
          </w:tcPr>
          <w:p w:rsidR="00445929" w:rsidRPr="009719A4" w:rsidRDefault="00445929" w:rsidP="00445929">
            <w:pPr>
              <w:spacing w:line="276" w:lineRule="auto"/>
              <w:jc w:val="center"/>
              <w:rPr>
                <w:rFonts w:cstheme="minorHAnsi"/>
                <w:b/>
                <w:sz w:val="24"/>
                <w:szCs w:val="24"/>
                <w:lang w:val="es-ES_tradnl"/>
              </w:rPr>
            </w:pPr>
          </w:p>
        </w:tc>
        <w:tc>
          <w:tcPr>
            <w:tcW w:w="7513" w:type="dxa"/>
            <w:shd w:val="clear" w:color="auto" w:fill="8EAADB" w:themeFill="accent5" w:themeFillTint="99"/>
            <w:vAlign w:val="center"/>
          </w:tcPr>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Diálogo abierto y presentación libro:</w:t>
            </w:r>
          </w:p>
        </w:tc>
        <w:tc>
          <w:tcPr>
            <w:tcW w:w="1559" w:type="dxa"/>
            <w:shd w:val="clear" w:color="auto" w:fill="8EAADB" w:themeFill="accent5" w:themeFillTint="99"/>
            <w:vAlign w:val="center"/>
          </w:tcPr>
          <w:p w:rsidR="00445929" w:rsidRPr="009719A4" w:rsidRDefault="00445929" w:rsidP="00445929">
            <w:pPr>
              <w:spacing w:line="276" w:lineRule="auto"/>
              <w:jc w:val="center"/>
              <w:rPr>
                <w:rFonts w:cstheme="minorHAnsi"/>
                <w:b/>
                <w:sz w:val="24"/>
                <w:szCs w:val="24"/>
                <w:lang w:val="es-ES_tradnl"/>
              </w:rPr>
            </w:pPr>
          </w:p>
        </w:tc>
      </w:tr>
      <w:tr w:rsidR="005E63D7" w:rsidRPr="009719A4" w:rsidTr="00445929">
        <w:tc>
          <w:tcPr>
            <w:tcW w:w="1413" w:type="dxa"/>
            <w:vAlign w:val="center"/>
          </w:tcPr>
          <w:p w:rsidR="005E63D7"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21.00-21.30</w:t>
            </w:r>
          </w:p>
        </w:tc>
        <w:tc>
          <w:tcPr>
            <w:tcW w:w="7513" w:type="dxa"/>
            <w:shd w:val="clear" w:color="auto" w:fill="FFFFFF"/>
            <w:vAlign w:val="center"/>
          </w:tcPr>
          <w:p w:rsidR="005E63D7" w:rsidRPr="009719A4" w:rsidRDefault="00445929" w:rsidP="00445929">
            <w:pPr>
              <w:jc w:val="both"/>
              <w:rPr>
                <w:rFonts w:cstheme="minorHAnsi"/>
                <w:color w:val="000000"/>
                <w:sz w:val="24"/>
                <w:szCs w:val="24"/>
                <w:lang w:val="es-ES_tradnl"/>
              </w:rPr>
            </w:pPr>
            <w:r w:rsidRPr="009719A4">
              <w:rPr>
                <w:rFonts w:cstheme="minorHAnsi"/>
                <w:color w:val="000000"/>
                <w:sz w:val="24"/>
                <w:szCs w:val="24"/>
                <w:lang w:val="es-ES_tradnl"/>
              </w:rPr>
              <w:t>Diálogo abierto y presentación del libro "Las mujeres de los nazis"("</w:t>
            </w:r>
            <w:proofErr w:type="spellStart"/>
            <w:r w:rsidRPr="009719A4">
              <w:rPr>
                <w:rFonts w:cstheme="minorHAnsi"/>
                <w:color w:val="000000"/>
                <w:sz w:val="24"/>
                <w:szCs w:val="24"/>
                <w:lang w:val="es-ES_tradnl"/>
              </w:rPr>
              <w:t>Kobiety</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nazistów</w:t>
            </w:r>
            <w:proofErr w:type="spellEnd"/>
            <w:r w:rsidRPr="009719A4">
              <w:rPr>
                <w:rFonts w:cstheme="minorHAnsi"/>
                <w:color w:val="000000"/>
                <w:sz w:val="24"/>
                <w:szCs w:val="24"/>
                <w:lang w:val="es-ES_tradnl"/>
              </w:rPr>
              <w:t xml:space="preserve">", traducción Carlos </w:t>
            </w:r>
            <w:proofErr w:type="spellStart"/>
            <w:r w:rsidRPr="009719A4">
              <w:rPr>
                <w:rFonts w:cstheme="minorHAnsi"/>
                <w:color w:val="000000"/>
                <w:sz w:val="24"/>
                <w:szCs w:val="24"/>
                <w:lang w:val="es-ES_tradnl"/>
              </w:rPr>
              <w:t>Dimeo</w:t>
            </w:r>
            <w:proofErr w:type="spellEnd"/>
            <w:r w:rsidRPr="009719A4">
              <w:rPr>
                <w:rFonts w:cstheme="minorHAnsi"/>
                <w:color w:val="000000"/>
                <w:sz w:val="24"/>
                <w:szCs w:val="24"/>
                <w:lang w:val="es-ES_tradnl"/>
              </w:rPr>
              <w:t xml:space="preserve"> y </w:t>
            </w:r>
            <w:proofErr w:type="spellStart"/>
            <w:r w:rsidRPr="009719A4">
              <w:rPr>
                <w:rFonts w:cstheme="minorHAnsi"/>
                <w:color w:val="000000"/>
                <w:sz w:val="24"/>
                <w:szCs w:val="24"/>
                <w:lang w:val="es-ES_tradnl"/>
              </w:rPr>
              <w:t>Michał</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Kopczyk</w:t>
            </w:r>
            <w:proofErr w:type="spellEnd"/>
            <w:r w:rsidRPr="009719A4">
              <w:rPr>
                <w:rFonts w:cstheme="minorHAnsi"/>
                <w:color w:val="000000"/>
                <w:sz w:val="24"/>
                <w:szCs w:val="24"/>
                <w:lang w:val="es-ES_tradnl"/>
              </w:rPr>
              <w:t>). Conversación con el dramaturgo argentino y autor Héctor Levy-Daniel, con la participación de Jorge Dubatti y Carlos Dimeo.</w:t>
            </w:r>
          </w:p>
        </w:tc>
        <w:tc>
          <w:tcPr>
            <w:tcW w:w="1559" w:type="dxa"/>
            <w:shd w:val="clear" w:color="auto" w:fill="FFFFFF"/>
            <w:vAlign w:val="center"/>
          </w:tcPr>
          <w:p w:rsidR="005E63D7"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17.00-17.30</w:t>
            </w:r>
          </w:p>
        </w:tc>
      </w:tr>
      <w:tr w:rsidR="00445929" w:rsidRPr="009719A4" w:rsidTr="00445929">
        <w:tc>
          <w:tcPr>
            <w:tcW w:w="1413" w:type="dxa"/>
            <w:vAlign w:val="center"/>
          </w:tcPr>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21.30-22.00</w:t>
            </w:r>
          </w:p>
        </w:tc>
        <w:tc>
          <w:tcPr>
            <w:tcW w:w="7513" w:type="dxa"/>
            <w:shd w:val="clear" w:color="auto" w:fill="FFFFFF"/>
            <w:vAlign w:val="center"/>
          </w:tcPr>
          <w:p w:rsidR="00445929" w:rsidRPr="009719A4" w:rsidRDefault="00445929" w:rsidP="00445929">
            <w:pPr>
              <w:jc w:val="both"/>
              <w:rPr>
                <w:rFonts w:cstheme="minorHAnsi"/>
                <w:color w:val="000000"/>
                <w:sz w:val="24"/>
                <w:szCs w:val="24"/>
                <w:lang w:val="es-ES_tradnl"/>
              </w:rPr>
            </w:pPr>
            <w:r w:rsidRPr="009719A4">
              <w:rPr>
                <w:rFonts w:cstheme="minorHAnsi"/>
                <w:color w:val="000000"/>
                <w:sz w:val="24"/>
                <w:szCs w:val="24"/>
                <w:lang w:val="es-ES_tradnl"/>
              </w:rPr>
              <w:t xml:space="preserve">Presentación del libro de Daniel Vázquez Touriño "Insignificantes en diálogo con el público. El teatro de la generación </w:t>
            </w:r>
            <w:proofErr w:type="spellStart"/>
            <w:r w:rsidRPr="009719A4">
              <w:rPr>
                <w:rFonts w:cstheme="minorHAnsi"/>
                <w:color w:val="000000"/>
                <w:sz w:val="24"/>
                <w:szCs w:val="24"/>
                <w:lang w:val="es-ES_tradnl"/>
              </w:rPr>
              <w:t>Fonca</w:t>
            </w:r>
            <w:proofErr w:type="spellEnd"/>
            <w:r w:rsidRPr="009719A4">
              <w:rPr>
                <w:rFonts w:cstheme="minorHAnsi"/>
                <w:color w:val="000000"/>
                <w:sz w:val="24"/>
                <w:szCs w:val="24"/>
                <w:lang w:val="es-ES_tradnl"/>
              </w:rPr>
              <w:t>"</w:t>
            </w:r>
          </w:p>
        </w:tc>
        <w:tc>
          <w:tcPr>
            <w:tcW w:w="1559" w:type="dxa"/>
            <w:shd w:val="clear" w:color="auto" w:fill="FFFFFF"/>
            <w:vAlign w:val="center"/>
          </w:tcPr>
          <w:p w:rsidR="00445929" w:rsidRPr="009719A4" w:rsidRDefault="00445929"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17.30-18.00</w:t>
            </w:r>
          </w:p>
        </w:tc>
      </w:tr>
    </w:tbl>
    <w:p w:rsidR="003C6750" w:rsidRPr="009719A4" w:rsidRDefault="003C6750" w:rsidP="00445929">
      <w:pPr>
        <w:spacing w:line="276" w:lineRule="auto"/>
        <w:rPr>
          <w:rFonts w:cstheme="minorHAnsi"/>
          <w:sz w:val="24"/>
          <w:szCs w:val="24"/>
          <w:lang w:val="es-ES_tradnl"/>
        </w:rPr>
      </w:pPr>
    </w:p>
    <w:p w:rsidR="00445929" w:rsidRPr="009719A4" w:rsidRDefault="00445929" w:rsidP="00445929">
      <w:pPr>
        <w:spacing w:line="276" w:lineRule="auto"/>
        <w:rPr>
          <w:rFonts w:cstheme="minorHAnsi"/>
          <w:sz w:val="24"/>
          <w:szCs w:val="24"/>
          <w:lang w:val="es-ES_tradnl"/>
        </w:rPr>
      </w:pPr>
    </w:p>
    <w:p w:rsidR="00445929" w:rsidRPr="009719A4" w:rsidRDefault="00445929" w:rsidP="00445929">
      <w:pPr>
        <w:spacing w:line="276" w:lineRule="auto"/>
        <w:jc w:val="center"/>
        <w:rPr>
          <w:rFonts w:cstheme="minorHAnsi"/>
          <w:b/>
          <w:i/>
          <w:sz w:val="24"/>
          <w:szCs w:val="24"/>
          <w:lang w:val="es-ES_tradnl"/>
        </w:rPr>
      </w:pPr>
      <w:r w:rsidRPr="009719A4">
        <w:rPr>
          <w:rFonts w:cstheme="minorHAnsi"/>
          <w:b/>
          <w:i/>
          <w:sz w:val="24"/>
          <w:szCs w:val="24"/>
          <w:lang w:val="es-ES_tradnl"/>
        </w:rPr>
        <w:t>Viernes, 18 de diciembre</w:t>
      </w:r>
    </w:p>
    <w:tbl>
      <w:tblPr>
        <w:tblStyle w:val="Tablaconcuadrcula"/>
        <w:tblW w:w="10485" w:type="dxa"/>
        <w:tblLook w:val="04A0"/>
      </w:tblPr>
      <w:tblGrid>
        <w:gridCol w:w="1413"/>
        <w:gridCol w:w="7513"/>
        <w:gridCol w:w="1559"/>
      </w:tblGrid>
      <w:tr w:rsidR="00445929" w:rsidRPr="009719A4" w:rsidTr="00445929">
        <w:tc>
          <w:tcPr>
            <w:tcW w:w="1413"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HORA</w:t>
            </w:r>
          </w:p>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VARSOVIA</w:t>
            </w:r>
          </w:p>
        </w:tc>
        <w:tc>
          <w:tcPr>
            <w:tcW w:w="7513"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c>
          <w:tcPr>
            <w:tcW w:w="1559"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HORA</w:t>
            </w:r>
          </w:p>
          <w:p w:rsidR="00445929" w:rsidRPr="009719A4" w:rsidRDefault="00445929" w:rsidP="00445929">
            <w:pPr>
              <w:spacing w:line="276" w:lineRule="auto"/>
              <w:jc w:val="center"/>
              <w:rPr>
                <w:rFonts w:cstheme="minorHAnsi"/>
                <w:b/>
                <w:sz w:val="24"/>
                <w:szCs w:val="24"/>
                <w:lang w:val="es-ES_tradnl"/>
              </w:rPr>
            </w:pPr>
            <w:r w:rsidRPr="009719A4">
              <w:rPr>
                <w:rFonts w:cstheme="minorHAnsi"/>
                <w:b/>
                <w:sz w:val="24"/>
                <w:szCs w:val="24"/>
                <w:lang w:val="es-ES_tradnl"/>
              </w:rPr>
              <w:t>BUENOS AIRES</w:t>
            </w:r>
          </w:p>
        </w:tc>
      </w:tr>
      <w:tr w:rsidR="00445929" w:rsidRPr="009719A4" w:rsidTr="00445929">
        <w:tc>
          <w:tcPr>
            <w:tcW w:w="1413"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9719A4" w:rsidRDefault="00183080" w:rsidP="00445929">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Mesa de ponencias 6:</w:t>
            </w:r>
          </w:p>
        </w:tc>
        <w:tc>
          <w:tcPr>
            <w:tcW w:w="1559"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r>
      <w:tr w:rsidR="00183080" w:rsidRPr="009719A4" w:rsidTr="0044592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11.00-11.15</w:t>
            </w:r>
          </w:p>
        </w:tc>
        <w:tc>
          <w:tcPr>
            <w:tcW w:w="7513" w:type="dxa"/>
            <w:tcBorders>
              <w:bottom w:val="single" w:sz="4" w:space="0" w:color="auto"/>
            </w:tcBorders>
            <w:vAlign w:val="center"/>
          </w:tcPr>
          <w:p w:rsidR="00183080" w:rsidRPr="009719A4" w:rsidRDefault="00183080" w:rsidP="00183080">
            <w:pPr>
              <w:jc w:val="both"/>
              <w:rPr>
                <w:rFonts w:cstheme="minorHAnsi"/>
                <w:color w:val="000000"/>
                <w:sz w:val="24"/>
                <w:szCs w:val="24"/>
              </w:rPr>
            </w:pPr>
            <w:r w:rsidRPr="009719A4">
              <w:rPr>
                <w:rFonts w:cstheme="minorHAnsi"/>
                <w:color w:val="000000"/>
                <w:sz w:val="24"/>
                <w:szCs w:val="24"/>
              </w:rPr>
              <w:t xml:space="preserve">Olga Chrzan, (Universidad de Silesia), "'Cielesność' bytu scenicznego w teatrze animacji" </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07.00-07.15</w:t>
            </w:r>
          </w:p>
        </w:tc>
      </w:tr>
      <w:tr w:rsidR="00183080" w:rsidRPr="009719A4" w:rsidTr="008E740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11.15-11.30</w:t>
            </w:r>
          </w:p>
        </w:tc>
        <w:tc>
          <w:tcPr>
            <w:tcW w:w="7513" w:type="dxa"/>
            <w:tcBorders>
              <w:bottom w:val="single" w:sz="4" w:space="0" w:color="auto"/>
            </w:tcBorders>
            <w:vAlign w:val="center"/>
          </w:tcPr>
          <w:p w:rsidR="00183080" w:rsidRPr="009719A4" w:rsidRDefault="00183080" w:rsidP="00183080">
            <w:pPr>
              <w:jc w:val="both"/>
              <w:rPr>
                <w:rFonts w:cstheme="minorHAnsi"/>
                <w:color w:val="000000"/>
                <w:sz w:val="24"/>
                <w:szCs w:val="24"/>
              </w:rPr>
            </w:pPr>
            <w:r w:rsidRPr="009719A4">
              <w:rPr>
                <w:rFonts w:cstheme="minorHAnsi"/>
                <w:color w:val="000000"/>
                <w:sz w:val="24"/>
                <w:szCs w:val="24"/>
              </w:rPr>
              <w:t>Łukasz Kiełpiński (Universidad de Varsovia), "Ucieleśniony odbiór tańca, czyli ekstatyczny model cielesności widza teatralnego"</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07.15-07.30</w:t>
            </w:r>
          </w:p>
        </w:tc>
      </w:tr>
      <w:tr w:rsidR="00183080" w:rsidRPr="009719A4" w:rsidTr="008E740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11.30-11.45</w:t>
            </w:r>
          </w:p>
        </w:tc>
        <w:tc>
          <w:tcPr>
            <w:tcW w:w="7513" w:type="dxa"/>
            <w:tcBorders>
              <w:bottom w:val="single" w:sz="4" w:space="0" w:color="auto"/>
            </w:tcBorders>
            <w:vAlign w:val="center"/>
          </w:tcPr>
          <w:p w:rsidR="00183080" w:rsidRPr="009719A4" w:rsidRDefault="00183080" w:rsidP="00183080">
            <w:pPr>
              <w:jc w:val="both"/>
              <w:rPr>
                <w:rFonts w:cstheme="minorHAnsi"/>
                <w:color w:val="000000"/>
                <w:sz w:val="24"/>
                <w:szCs w:val="24"/>
              </w:rPr>
            </w:pPr>
            <w:r w:rsidRPr="009719A4">
              <w:rPr>
                <w:rFonts w:cstheme="minorHAnsi"/>
                <w:color w:val="000000"/>
                <w:sz w:val="24"/>
                <w:szCs w:val="24"/>
              </w:rPr>
              <w:t>Patrycja Korczago (Universidad de Silesia), "Widz w teatrze autorskim Ryszarda Ostromęckiego w Warszawie"</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07.30-07.45</w:t>
            </w:r>
          </w:p>
        </w:tc>
      </w:tr>
      <w:tr w:rsidR="00183080" w:rsidRPr="009719A4" w:rsidTr="008E740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11.45-12.00</w:t>
            </w:r>
          </w:p>
        </w:tc>
        <w:tc>
          <w:tcPr>
            <w:tcW w:w="7513" w:type="dxa"/>
            <w:tcBorders>
              <w:bottom w:val="single" w:sz="4" w:space="0" w:color="auto"/>
            </w:tcBorders>
            <w:vAlign w:val="bottom"/>
          </w:tcPr>
          <w:p w:rsidR="00183080" w:rsidRPr="005B09DB" w:rsidRDefault="00183080" w:rsidP="00183080">
            <w:pPr>
              <w:jc w:val="both"/>
              <w:rPr>
                <w:rFonts w:cstheme="minorHAnsi"/>
                <w:sz w:val="24"/>
                <w:szCs w:val="24"/>
                <w:lang w:val="es-ES_tradnl"/>
              </w:rPr>
            </w:pPr>
            <w:r w:rsidRPr="005B09DB">
              <w:rPr>
                <w:rFonts w:cstheme="minorHAnsi"/>
                <w:sz w:val="24"/>
                <w:szCs w:val="24"/>
                <w:lang w:val="es-ES_tradnl"/>
              </w:rPr>
              <w:t xml:space="preserve">Beata </w:t>
            </w:r>
            <w:proofErr w:type="spellStart"/>
            <w:r w:rsidRPr="005B09DB">
              <w:rPr>
                <w:rFonts w:cstheme="minorHAnsi"/>
                <w:sz w:val="24"/>
                <w:szCs w:val="24"/>
                <w:lang w:val="es-ES_tradnl"/>
              </w:rPr>
              <w:t>Gaj</w:t>
            </w:r>
            <w:proofErr w:type="spellEnd"/>
            <w:r w:rsidRPr="005B09DB">
              <w:rPr>
                <w:rFonts w:cstheme="minorHAnsi"/>
                <w:sz w:val="24"/>
                <w:szCs w:val="24"/>
                <w:lang w:val="es-ES_tradnl"/>
              </w:rPr>
              <w:t xml:space="preserve"> (Cardinal Stefan </w:t>
            </w:r>
            <w:proofErr w:type="spellStart"/>
            <w:r w:rsidRPr="005B09DB">
              <w:rPr>
                <w:rFonts w:cstheme="minorHAnsi"/>
                <w:sz w:val="24"/>
                <w:szCs w:val="24"/>
                <w:lang w:val="es-ES_tradnl"/>
              </w:rPr>
              <w:t>Wyszynski</w:t>
            </w:r>
            <w:proofErr w:type="spellEnd"/>
            <w:r w:rsidRPr="005B09DB">
              <w:rPr>
                <w:rFonts w:cstheme="minorHAnsi"/>
                <w:sz w:val="24"/>
                <w:szCs w:val="24"/>
                <w:lang w:val="es-ES_tradnl"/>
              </w:rPr>
              <w:t xml:space="preserve"> </w:t>
            </w:r>
            <w:proofErr w:type="spellStart"/>
            <w:r w:rsidRPr="005B09DB">
              <w:rPr>
                <w:rFonts w:cstheme="minorHAnsi"/>
                <w:sz w:val="24"/>
                <w:szCs w:val="24"/>
                <w:lang w:val="es-ES_tradnl"/>
              </w:rPr>
              <w:t>University</w:t>
            </w:r>
            <w:proofErr w:type="spellEnd"/>
            <w:r w:rsidRPr="005B09DB">
              <w:rPr>
                <w:rFonts w:cstheme="minorHAnsi"/>
                <w:sz w:val="24"/>
                <w:szCs w:val="24"/>
                <w:lang w:val="es-ES_tradnl"/>
              </w:rPr>
              <w:t>) "</w:t>
            </w:r>
            <w:proofErr w:type="spellStart"/>
            <w:r w:rsidRPr="005B09DB">
              <w:rPr>
                <w:rFonts w:cstheme="minorHAnsi"/>
                <w:sz w:val="24"/>
                <w:szCs w:val="24"/>
                <w:lang w:val="es-ES_tradnl"/>
              </w:rPr>
              <w:t>Tożsamość</w:t>
            </w:r>
            <w:proofErr w:type="spellEnd"/>
            <w:r w:rsidRPr="005B09DB">
              <w:rPr>
                <w:rFonts w:cstheme="minorHAnsi"/>
                <w:sz w:val="24"/>
                <w:szCs w:val="24"/>
                <w:lang w:val="es-ES_tradnl"/>
              </w:rPr>
              <w:t xml:space="preserve"> </w:t>
            </w:r>
            <w:proofErr w:type="spellStart"/>
            <w:r w:rsidRPr="005B09DB">
              <w:rPr>
                <w:rFonts w:cstheme="minorHAnsi"/>
                <w:sz w:val="24"/>
                <w:szCs w:val="24"/>
                <w:lang w:val="es-ES_tradnl"/>
              </w:rPr>
              <w:t>widza</w:t>
            </w:r>
            <w:proofErr w:type="spellEnd"/>
            <w:r w:rsidRPr="005B09DB">
              <w:rPr>
                <w:rFonts w:cstheme="minorHAnsi"/>
                <w:sz w:val="24"/>
                <w:szCs w:val="24"/>
                <w:lang w:val="es-ES_tradnl"/>
              </w:rPr>
              <w:t xml:space="preserve"> i </w:t>
            </w:r>
            <w:proofErr w:type="spellStart"/>
            <w:r w:rsidRPr="005B09DB">
              <w:rPr>
                <w:rFonts w:cstheme="minorHAnsi"/>
                <w:sz w:val="24"/>
                <w:szCs w:val="24"/>
                <w:lang w:val="es-ES_tradnl"/>
              </w:rPr>
              <w:t>potrzeba</w:t>
            </w:r>
            <w:proofErr w:type="spellEnd"/>
            <w:r w:rsidRPr="005B09DB">
              <w:rPr>
                <w:rFonts w:cstheme="minorHAnsi"/>
                <w:sz w:val="24"/>
                <w:szCs w:val="24"/>
                <w:lang w:val="es-ES_tradnl"/>
              </w:rPr>
              <w:t xml:space="preserve"> </w:t>
            </w:r>
            <w:proofErr w:type="spellStart"/>
            <w:r w:rsidRPr="005B09DB">
              <w:rPr>
                <w:rFonts w:cstheme="minorHAnsi"/>
                <w:sz w:val="24"/>
                <w:szCs w:val="24"/>
                <w:lang w:val="es-ES_tradnl"/>
              </w:rPr>
              <w:t>chorei</w:t>
            </w:r>
            <w:proofErr w:type="spellEnd"/>
            <w:r w:rsidRPr="005B09DB">
              <w:rPr>
                <w:rFonts w:cstheme="minorHAnsi"/>
                <w:sz w:val="24"/>
                <w:szCs w:val="24"/>
                <w:lang w:val="es-ES_tradnl"/>
              </w:rPr>
              <w:t xml:space="preserve"> (</w:t>
            </w:r>
            <w:proofErr w:type="spellStart"/>
            <w:r w:rsidRPr="005B09DB">
              <w:rPr>
                <w:rFonts w:cstheme="minorHAnsi"/>
                <w:sz w:val="24"/>
                <w:szCs w:val="24"/>
                <w:lang w:val="es-ES_tradnl"/>
              </w:rPr>
              <w:t>exemplum</w:t>
            </w:r>
            <w:proofErr w:type="spellEnd"/>
            <w:r w:rsidRPr="005B09DB">
              <w:rPr>
                <w:rFonts w:cstheme="minorHAnsi"/>
                <w:sz w:val="24"/>
                <w:szCs w:val="24"/>
                <w:lang w:val="es-ES_tradnl"/>
              </w:rPr>
              <w:t xml:space="preserve"> </w:t>
            </w:r>
            <w:proofErr w:type="spellStart"/>
            <w:r w:rsidRPr="005B09DB">
              <w:rPr>
                <w:rFonts w:cstheme="minorHAnsi"/>
                <w:sz w:val="24"/>
                <w:szCs w:val="24"/>
                <w:lang w:val="es-ES_tradnl"/>
              </w:rPr>
              <w:t>Amfitriona</w:t>
            </w:r>
            <w:proofErr w:type="spellEnd"/>
            <w:r w:rsidRPr="005B09DB">
              <w:rPr>
                <w:rFonts w:cstheme="minorHAnsi"/>
                <w:sz w:val="24"/>
                <w:szCs w:val="24"/>
                <w:lang w:val="es-ES_tradnl"/>
              </w:rPr>
              <w:t>)"</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07.45-08.00</w:t>
            </w:r>
          </w:p>
        </w:tc>
      </w:tr>
      <w:tr w:rsidR="00183080" w:rsidRPr="009719A4" w:rsidTr="008E740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12.00-12.15</w:t>
            </w:r>
          </w:p>
        </w:tc>
        <w:tc>
          <w:tcPr>
            <w:tcW w:w="7513" w:type="dxa"/>
            <w:tcBorders>
              <w:bottom w:val="single" w:sz="4" w:space="0" w:color="auto"/>
            </w:tcBorders>
            <w:vAlign w:val="bottom"/>
          </w:tcPr>
          <w:p w:rsidR="00183080" w:rsidRPr="009719A4" w:rsidRDefault="00183080" w:rsidP="00183080">
            <w:pPr>
              <w:jc w:val="both"/>
              <w:rPr>
                <w:rFonts w:cstheme="minorHAnsi"/>
                <w:color w:val="000000"/>
                <w:sz w:val="24"/>
                <w:szCs w:val="24"/>
              </w:rPr>
            </w:pPr>
            <w:r w:rsidRPr="009719A4">
              <w:rPr>
                <w:rFonts w:cstheme="minorHAnsi"/>
                <w:color w:val="000000"/>
                <w:sz w:val="24"/>
                <w:szCs w:val="24"/>
              </w:rPr>
              <w:t>Katarzyna Lisowska, (UP, Cracovia), "Kiedy teatr staje się filmem sensacyjnym"</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08.00-08.15</w:t>
            </w:r>
          </w:p>
        </w:tc>
      </w:tr>
      <w:tr w:rsidR="00183080" w:rsidRPr="009719A4" w:rsidTr="008E740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12.15-12.30</w:t>
            </w:r>
          </w:p>
        </w:tc>
        <w:tc>
          <w:tcPr>
            <w:tcW w:w="7513" w:type="dxa"/>
            <w:tcBorders>
              <w:bottom w:val="single" w:sz="4" w:space="0" w:color="auto"/>
            </w:tcBorders>
            <w:vAlign w:val="bottom"/>
          </w:tcPr>
          <w:p w:rsidR="00183080" w:rsidRPr="009719A4" w:rsidRDefault="00183080" w:rsidP="00183080">
            <w:pPr>
              <w:jc w:val="both"/>
              <w:rPr>
                <w:rFonts w:cstheme="minorHAnsi"/>
                <w:color w:val="000000"/>
                <w:sz w:val="24"/>
                <w:szCs w:val="24"/>
              </w:rPr>
            </w:pPr>
            <w:r w:rsidRPr="009719A4">
              <w:rPr>
                <w:rFonts w:cstheme="minorHAnsi"/>
                <w:color w:val="000000"/>
                <w:sz w:val="24"/>
                <w:szCs w:val="24"/>
              </w:rPr>
              <w:t>Aneta Głowacka, Dorota Fox (Universidad de Silesia) "Publiczność zaangażowana w działania teatru"</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08.15-08.30</w:t>
            </w:r>
          </w:p>
        </w:tc>
      </w:tr>
      <w:tr w:rsidR="00183080" w:rsidRPr="009719A4" w:rsidTr="00445929">
        <w:tc>
          <w:tcPr>
            <w:tcW w:w="1413"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12.30-13.00</w:t>
            </w:r>
          </w:p>
        </w:tc>
        <w:tc>
          <w:tcPr>
            <w:tcW w:w="7513" w:type="dxa"/>
            <w:tcBorders>
              <w:bottom w:val="single" w:sz="4" w:space="0" w:color="auto"/>
            </w:tcBorders>
            <w:vAlign w:val="center"/>
          </w:tcPr>
          <w:p w:rsidR="00183080" w:rsidRPr="009719A4" w:rsidRDefault="00183080" w:rsidP="00183080">
            <w:pPr>
              <w:jc w:val="center"/>
              <w:rPr>
                <w:rFonts w:cstheme="minorHAnsi"/>
                <w:color w:val="000000"/>
                <w:sz w:val="24"/>
                <w:szCs w:val="24"/>
                <w:lang w:val="es-ES_tradnl"/>
              </w:rPr>
            </w:pPr>
            <w:r w:rsidRPr="009719A4">
              <w:rPr>
                <w:rFonts w:cstheme="minorHAnsi"/>
                <w:color w:val="000000"/>
                <w:sz w:val="24"/>
                <w:szCs w:val="24"/>
                <w:lang w:val="es-ES_tradnl"/>
              </w:rPr>
              <w:t>SESIÓN DE PREGUNTAS</w:t>
            </w:r>
          </w:p>
        </w:tc>
        <w:tc>
          <w:tcPr>
            <w:tcW w:w="1559" w:type="dxa"/>
            <w:tcBorders>
              <w:bottom w:val="single" w:sz="4" w:space="0" w:color="auto"/>
            </w:tcBorders>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08.30-09.00</w:t>
            </w:r>
          </w:p>
        </w:tc>
      </w:tr>
      <w:tr w:rsidR="00445929" w:rsidRPr="009719A4" w:rsidTr="00445929">
        <w:tc>
          <w:tcPr>
            <w:tcW w:w="1413"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9719A4" w:rsidRDefault="00183080" w:rsidP="00445929">
            <w:pPr>
              <w:spacing w:line="276" w:lineRule="auto"/>
              <w:jc w:val="center"/>
              <w:rPr>
                <w:rFonts w:cstheme="minorHAnsi"/>
                <w:b/>
                <w:sz w:val="24"/>
                <w:szCs w:val="24"/>
                <w:lang w:val="es-ES_tradnl"/>
              </w:rPr>
            </w:pPr>
            <w:r w:rsidRPr="009719A4">
              <w:rPr>
                <w:rFonts w:cstheme="minorHAnsi"/>
                <w:b/>
                <w:sz w:val="24"/>
                <w:szCs w:val="24"/>
                <w:lang w:val="es-ES_tradnl"/>
              </w:rPr>
              <w:t>Mesa de Ponencias 7</w:t>
            </w:r>
            <w:r w:rsidR="00445929" w:rsidRPr="009719A4">
              <w:rPr>
                <w:rFonts w:cstheme="minorHAnsi"/>
                <w:b/>
                <w:sz w:val="24"/>
                <w:szCs w:val="24"/>
                <w:lang w:val="es-ES_tradnl"/>
              </w:rPr>
              <w:t>:</w:t>
            </w:r>
          </w:p>
        </w:tc>
        <w:tc>
          <w:tcPr>
            <w:tcW w:w="1559"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13.00-13.15</w:t>
            </w:r>
          </w:p>
        </w:tc>
        <w:tc>
          <w:tcPr>
            <w:tcW w:w="7513" w:type="dxa"/>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Liliana López (UBA, IAE): “Impacto de la pandemia en el cuerpo, en el lazo social y en el teatro”</w:t>
            </w:r>
          </w:p>
        </w:tc>
        <w:tc>
          <w:tcPr>
            <w:tcW w:w="1559" w:type="dxa"/>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09.00-09.15</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13.15-13.30</w:t>
            </w:r>
          </w:p>
        </w:tc>
        <w:tc>
          <w:tcPr>
            <w:tcW w:w="7513" w:type="dxa"/>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María Inés </w:t>
            </w:r>
            <w:proofErr w:type="spellStart"/>
            <w:r w:rsidRPr="009719A4">
              <w:rPr>
                <w:rFonts w:cstheme="minorHAnsi"/>
                <w:color w:val="000000"/>
                <w:sz w:val="24"/>
                <w:szCs w:val="24"/>
                <w:lang w:val="es-ES_tradnl"/>
              </w:rPr>
              <w:t>Grimoldi</w:t>
            </w:r>
            <w:proofErr w:type="spellEnd"/>
            <w:r w:rsidRPr="009719A4">
              <w:rPr>
                <w:rFonts w:cstheme="minorHAnsi"/>
                <w:color w:val="000000"/>
                <w:sz w:val="24"/>
                <w:szCs w:val="24"/>
                <w:lang w:val="es-ES_tradnl"/>
              </w:rPr>
              <w:t xml:space="preserve"> (UBA): "La música como memoria. De la peste negra al COVID-19"</w:t>
            </w:r>
          </w:p>
        </w:tc>
        <w:tc>
          <w:tcPr>
            <w:tcW w:w="1559" w:type="dxa"/>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09.15-09.30</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13.30-13.45</w:t>
            </w:r>
          </w:p>
        </w:tc>
        <w:tc>
          <w:tcPr>
            <w:tcW w:w="7513" w:type="dxa"/>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Dulcinea Segura </w:t>
            </w:r>
            <w:proofErr w:type="spellStart"/>
            <w:r w:rsidRPr="009719A4">
              <w:rPr>
                <w:rFonts w:cstheme="minorHAnsi"/>
                <w:color w:val="000000"/>
                <w:sz w:val="24"/>
                <w:szCs w:val="24"/>
                <w:lang w:val="es-ES_tradnl"/>
              </w:rPr>
              <w:t>Rattagan</w:t>
            </w:r>
            <w:proofErr w:type="spellEnd"/>
            <w:r w:rsidRPr="009719A4">
              <w:rPr>
                <w:rFonts w:cstheme="minorHAnsi"/>
                <w:color w:val="000000"/>
                <w:sz w:val="24"/>
                <w:szCs w:val="24"/>
                <w:lang w:val="es-ES_tradnl"/>
              </w:rPr>
              <w:t xml:space="preserve"> (UBA, IAE): “Danza liminal en la obra Todos contentos del grupo El </w:t>
            </w:r>
            <w:proofErr w:type="spellStart"/>
            <w:r w:rsidRPr="009719A4">
              <w:rPr>
                <w:rFonts w:cstheme="minorHAnsi"/>
                <w:color w:val="000000"/>
                <w:sz w:val="24"/>
                <w:szCs w:val="24"/>
                <w:lang w:val="es-ES_tradnl"/>
              </w:rPr>
              <w:t>Descueve</w:t>
            </w:r>
            <w:proofErr w:type="spellEnd"/>
            <w:r w:rsidRPr="009719A4">
              <w:rPr>
                <w:rFonts w:cstheme="minorHAnsi"/>
                <w:color w:val="000000"/>
                <w:sz w:val="24"/>
                <w:szCs w:val="24"/>
                <w:lang w:val="es-ES_tradnl"/>
              </w:rPr>
              <w:t>”</w:t>
            </w:r>
          </w:p>
        </w:tc>
        <w:tc>
          <w:tcPr>
            <w:tcW w:w="1559" w:type="dxa"/>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09.30-09.45</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13.45-14.00</w:t>
            </w:r>
          </w:p>
        </w:tc>
        <w:tc>
          <w:tcPr>
            <w:tcW w:w="7513" w:type="dxa"/>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Proyecto FILO: </w:t>
            </w:r>
            <w:proofErr w:type="spellStart"/>
            <w:r w:rsidRPr="009719A4">
              <w:rPr>
                <w:rFonts w:cstheme="minorHAnsi"/>
                <w:color w:val="000000"/>
                <w:sz w:val="24"/>
                <w:szCs w:val="24"/>
                <w:lang w:val="es-ES_tradnl"/>
              </w:rPr>
              <w:t>CyT</w:t>
            </w:r>
            <w:proofErr w:type="spellEnd"/>
            <w:r w:rsidRPr="009719A4">
              <w:rPr>
                <w:rFonts w:cstheme="minorHAnsi"/>
                <w:color w:val="000000"/>
                <w:sz w:val="24"/>
                <w:szCs w:val="24"/>
                <w:lang w:val="es-ES_tradnl"/>
              </w:rPr>
              <w:t xml:space="preserve"> (UBA, IAE) “Teatro Comparado: Europa y Argentina”. Integrantes: Natacha </w:t>
            </w:r>
            <w:proofErr w:type="spellStart"/>
            <w:r w:rsidRPr="009719A4">
              <w:rPr>
                <w:rFonts w:cstheme="minorHAnsi"/>
                <w:color w:val="000000"/>
                <w:sz w:val="24"/>
                <w:szCs w:val="24"/>
                <w:lang w:val="es-ES_tradnl"/>
              </w:rPr>
              <w:t>Koss</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dir.</w:t>
            </w:r>
            <w:proofErr w:type="spellEnd"/>
            <w:r w:rsidRPr="009719A4">
              <w:rPr>
                <w:rFonts w:cstheme="minorHAnsi"/>
                <w:color w:val="000000"/>
                <w:sz w:val="24"/>
                <w:szCs w:val="24"/>
                <w:lang w:val="es-ES_tradnl"/>
              </w:rPr>
              <w:t xml:space="preserve">), Catalina Julia </w:t>
            </w:r>
            <w:proofErr w:type="spellStart"/>
            <w:r w:rsidRPr="009719A4">
              <w:rPr>
                <w:rFonts w:cstheme="minorHAnsi"/>
                <w:color w:val="000000"/>
                <w:sz w:val="24"/>
                <w:szCs w:val="24"/>
                <w:lang w:val="es-ES_tradnl"/>
              </w:rPr>
              <w:t>Artesi</w:t>
            </w:r>
            <w:proofErr w:type="spellEnd"/>
            <w:r w:rsidRPr="009719A4">
              <w:rPr>
                <w:rFonts w:cstheme="minorHAnsi"/>
                <w:color w:val="000000"/>
                <w:sz w:val="24"/>
                <w:szCs w:val="24"/>
                <w:lang w:val="es-ES_tradnl"/>
              </w:rPr>
              <w:t xml:space="preserve">, Mauricio Méndez, Ana María </w:t>
            </w:r>
            <w:proofErr w:type="spellStart"/>
            <w:r w:rsidRPr="009719A4">
              <w:rPr>
                <w:rFonts w:cstheme="minorHAnsi"/>
                <w:color w:val="000000"/>
                <w:sz w:val="24"/>
                <w:szCs w:val="24"/>
                <w:lang w:val="es-ES_tradnl"/>
              </w:rPr>
              <w:t>Rossi</w:t>
            </w:r>
            <w:proofErr w:type="spellEnd"/>
            <w:r w:rsidRPr="009719A4">
              <w:rPr>
                <w:rFonts w:cstheme="minorHAnsi"/>
                <w:color w:val="000000"/>
                <w:sz w:val="24"/>
                <w:szCs w:val="24"/>
                <w:lang w:val="es-ES_tradnl"/>
              </w:rPr>
              <w:t xml:space="preserve">, Brenda </w:t>
            </w:r>
            <w:proofErr w:type="spellStart"/>
            <w:r w:rsidRPr="009719A4">
              <w:rPr>
                <w:rFonts w:cstheme="minorHAnsi"/>
                <w:color w:val="000000"/>
                <w:sz w:val="24"/>
                <w:szCs w:val="24"/>
                <w:lang w:val="es-ES_tradnl"/>
              </w:rPr>
              <w:t>Anabella</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Schmunck</w:t>
            </w:r>
            <w:proofErr w:type="spellEnd"/>
            <w:r w:rsidRPr="009719A4">
              <w:rPr>
                <w:rFonts w:cstheme="minorHAnsi"/>
                <w:color w:val="000000"/>
                <w:sz w:val="24"/>
                <w:szCs w:val="24"/>
                <w:lang w:val="es-ES_tradnl"/>
              </w:rPr>
              <w:t xml:space="preserve">, Andrés Gallina, María Alejandra </w:t>
            </w:r>
            <w:proofErr w:type="spellStart"/>
            <w:r w:rsidRPr="009719A4">
              <w:rPr>
                <w:rFonts w:cstheme="minorHAnsi"/>
                <w:color w:val="000000"/>
                <w:sz w:val="24"/>
                <w:szCs w:val="24"/>
                <w:lang w:val="es-ES_tradnl"/>
              </w:rPr>
              <w:t>Botto</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Fiora</w:t>
            </w:r>
            <w:proofErr w:type="spellEnd"/>
            <w:r w:rsidRPr="009719A4">
              <w:rPr>
                <w:rFonts w:cstheme="minorHAnsi"/>
                <w:color w:val="000000"/>
                <w:sz w:val="24"/>
                <w:szCs w:val="24"/>
                <w:lang w:val="es-ES_tradnl"/>
              </w:rPr>
              <w:t>, Liliana López.</w:t>
            </w:r>
          </w:p>
        </w:tc>
        <w:tc>
          <w:tcPr>
            <w:tcW w:w="1559" w:type="dxa"/>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09.45-10.00</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14.00-14.15</w:t>
            </w:r>
          </w:p>
        </w:tc>
        <w:tc>
          <w:tcPr>
            <w:tcW w:w="7513" w:type="dxa"/>
            <w:shd w:val="clear" w:color="auto" w:fill="FFFFFF"/>
            <w:vAlign w:val="center"/>
          </w:tcPr>
          <w:p w:rsidR="00183080" w:rsidRPr="009719A4" w:rsidRDefault="00183080" w:rsidP="00183080">
            <w:pPr>
              <w:jc w:val="both"/>
              <w:rPr>
                <w:rFonts w:cstheme="minorHAnsi"/>
                <w:color w:val="201F1E"/>
                <w:sz w:val="24"/>
                <w:szCs w:val="24"/>
                <w:lang w:val="es-ES_tradnl"/>
              </w:rPr>
            </w:pPr>
            <w:r w:rsidRPr="009719A4">
              <w:rPr>
                <w:rFonts w:cstheme="minorHAnsi"/>
                <w:color w:val="201F1E"/>
                <w:sz w:val="24"/>
                <w:szCs w:val="24"/>
                <w:lang w:val="es-ES_tradnl"/>
              </w:rPr>
              <w:t xml:space="preserve">Agustina </w:t>
            </w:r>
            <w:proofErr w:type="spellStart"/>
            <w:r w:rsidRPr="009719A4">
              <w:rPr>
                <w:rFonts w:cstheme="minorHAnsi"/>
                <w:color w:val="201F1E"/>
                <w:sz w:val="24"/>
                <w:szCs w:val="24"/>
                <w:lang w:val="es-ES_tradnl"/>
              </w:rPr>
              <w:t>Trupia</w:t>
            </w:r>
            <w:proofErr w:type="spellEnd"/>
            <w:r w:rsidRPr="009719A4">
              <w:rPr>
                <w:rFonts w:cstheme="minorHAnsi"/>
                <w:color w:val="201F1E"/>
                <w:sz w:val="24"/>
                <w:szCs w:val="24"/>
                <w:lang w:val="es-ES_tradnl"/>
              </w:rPr>
              <w:t xml:space="preserve"> (CONICET, UBA, IAE): “Expectación festiva, un elemento constitutivo de las prácticas transformistas contemporáneas en Argentina”</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10.00-10.15</w:t>
            </w:r>
          </w:p>
        </w:tc>
      </w:tr>
      <w:tr w:rsidR="00183080" w:rsidRPr="009719A4" w:rsidTr="00C50D98">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14.15-14.30</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Silvina </w:t>
            </w:r>
            <w:proofErr w:type="spellStart"/>
            <w:r w:rsidRPr="009719A4">
              <w:rPr>
                <w:rFonts w:cstheme="minorHAnsi"/>
                <w:color w:val="000000"/>
                <w:sz w:val="24"/>
                <w:szCs w:val="24"/>
                <w:lang w:val="es-ES_tradnl"/>
              </w:rPr>
              <w:t>Mañueco</w:t>
            </w:r>
            <w:proofErr w:type="spellEnd"/>
            <w:r w:rsidRPr="009719A4">
              <w:rPr>
                <w:rFonts w:cstheme="minorHAnsi"/>
                <w:color w:val="000000"/>
                <w:sz w:val="24"/>
                <w:szCs w:val="24"/>
                <w:lang w:val="es-ES_tradnl"/>
              </w:rPr>
              <w:t xml:space="preserve"> y Juan </w:t>
            </w:r>
            <w:proofErr w:type="spellStart"/>
            <w:r w:rsidRPr="009719A4">
              <w:rPr>
                <w:rFonts w:cstheme="minorHAnsi"/>
                <w:color w:val="000000"/>
                <w:sz w:val="24"/>
                <w:szCs w:val="24"/>
                <w:lang w:val="es-ES_tradnl"/>
              </w:rPr>
              <w:t>Rolón</w:t>
            </w:r>
            <w:proofErr w:type="spellEnd"/>
            <w:r w:rsidRPr="009719A4">
              <w:rPr>
                <w:rFonts w:cstheme="minorHAnsi"/>
                <w:color w:val="000000"/>
                <w:sz w:val="24"/>
                <w:szCs w:val="24"/>
                <w:lang w:val="es-ES_tradnl"/>
              </w:rPr>
              <w:t xml:space="preserve"> (Instituto Patagónico de las Artes, Río Negro): “La </w:t>
            </w:r>
            <w:proofErr w:type="spellStart"/>
            <w:r w:rsidRPr="009719A4">
              <w:rPr>
                <w:rFonts w:cstheme="minorHAnsi"/>
                <w:color w:val="000000"/>
                <w:sz w:val="24"/>
                <w:szCs w:val="24"/>
                <w:lang w:val="es-ES_tradnl"/>
              </w:rPr>
              <w:t>liminalidad</w:t>
            </w:r>
            <w:proofErr w:type="spellEnd"/>
            <w:r w:rsidRPr="009719A4">
              <w:rPr>
                <w:rFonts w:cstheme="minorHAnsi"/>
                <w:color w:val="000000"/>
                <w:sz w:val="24"/>
                <w:szCs w:val="24"/>
                <w:lang w:val="es-ES_tradnl"/>
              </w:rPr>
              <w:t xml:space="preserve"> en el lenguaje de la estatua viviente”</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10.15-10.30</w:t>
            </w:r>
          </w:p>
        </w:tc>
      </w:tr>
      <w:tr w:rsidR="00183080" w:rsidRPr="009719A4" w:rsidTr="00C50D98">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14.30-15.00</w:t>
            </w:r>
          </w:p>
        </w:tc>
        <w:tc>
          <w:tcPr>
            <w:tcW w:w="7513" w:type="dxa"/>
            <w:shd w:val="clear" w:color="auto" w:fill="FFFFFF"/>
            <w:vAlign w:val="center"/>
          </w:tcPr>
          <w:p w:rsidR="00183080" w:rsidRPr="009719A4" w:rsidRDefault="00183080" w:rsidP="00183080">
            <w:pPr>
              <w:jc w:val="center"/>
              <w:rPr>
                <w:rFonts w:cstheme="minorHAnsi"/>
                <w:color w:val="000000"/>
                <w:sz w:val="24"/>
                <w:szCs w:val="24"/>
                <w:lang w:val="es-ES_tradnl"/>
              </w:rPr>
            </w:pPr>
            <w:r w:rsidRPr="009719A4">
              <w:rPr>
                <w:rFonts w:cstheme="minorHAnsi"/>
                <w:color w:val="000000"/>
                <w:sz w:val="24"/>
                <w:szCs w:val="24"/>
                <w:lang w:val="es-ES_tradnl"/>
              </w:rPr>
              <w:t>SESIÓN DE PREGUNTAS</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10.30-11.00</w:t>
            </w:r>
          </w:p>
        </w:tc>
      </w:tr>
      <w:tr w:rsidR="00445929" w:rsidRPr="009719A4" w:rsidTr="00445929">
        <w:tc>
          <w:tcPr>
            <w:tcW w:w="1413"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9719A4" w:rsidRDefault="00445929" w:rsidP="00183080">
            <w:pPr>
              <w:spacing w:line="276" w:lineRule="auto"/>
              <w:jc w:val="center"/>
              <w:rPr>
                <w:rFonts w:cstheme="minorHAnsi"/>
                <w:b/>
                <w:sz w:val="24"/>
                <w:szCs w:val="24"/>
                <w:lang w:val="es-ES_tradnl"/>
              </w:rPr>
            </w:pPr>
            <w:r w:rsidRPr="009719A4">
              <w:rPr>
                <w:rFonts w:cstheme="minorHAnsi"/>
                <w:b/>
                <w:sz w:val="24"/>
                <w:szCs w:val="24"/>
                <w:lang w:val="es-ES_tradnl"/>
              </w:rPr>
              <w:t xml:space="preserve">Mesa de ponencias </w:t>
            </w:r>
            <w:r w:rsidR="00183080" w:rsidRPr="009719A4">
              <w:rPr>
                <w:rFonts w:cstheme="minorHAnsi"/>
                <w:b/>
                <w:sz w:val="24"/>
                <w:szCs w:val="24"/>
                <w:lang w:val="es-ES_tradnl"/>
              </w:rPr>
              <w:t>8</w:t>
            </w:r>
            <w:r w:rsidRPr="009719A4">
              <w:rPr>
                <w:rFonts w:cstheme="minorHAnsi"/>
                <w:b/>
                <w:sz w:val="24"/>
                <w:szCs w:val="24"/>
                <w:lang w:val="es-ES_tradnl"/>
              </w:rPr>
              <w:t>:</w:t>
            </w:r>
          </w:p>
        </w:tc>
        <w:tc>
          <w:tcPr>
            <w:tcW w:w="1559" w:type="dxa"/>
            <w:shd w:val="clear" w:color="auto" w:fill="F4B083" w:themeFill="accent2" w:themeFillTint="99"/>
            <w:vAlign w:val="center"/>
          </w:tcPr>
          <w:p w:rsidR="00445929" w:rsidRPr="009719A4" w:rsidRDefault="00445929" w:rsidP="00445929">
            <w:pPr>
              <w:spacing w:line="276" w:lineRule="auto"/>
              <w:jc w:val="center"/>
              <w:rPr>
                <w:rFonts w:cstheme="minorHAnsi"/>
                <w:b/>
                <w:sz w:val="24"/>
                <w:szCs w:val="24"/>
                <w:lang w:val="es-ES_tradnl"/>
              </w:rPr>
            </w:pP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15.00-15.15</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Carla </w:t>
            </w:r>
            <w:proofErr w:type="spellStart"/>
            <w:r w:rsidRPr="009719A4">
              <w:rPr>
                <w:rFonts w:cstheme="minorHAnsi"/>
                <w:color w:val="000000"/>
                <w:sz w:val="24"/>
                <w:szCs w:val="24"/>
                <w:lang w:val="es-ES_tradnl"/>
              </w:rPr>
              <w:t>Pessolano</w:t>
            </w:r>
            <w:proofErr w:type="spellEnd"/>
            <w:r w:rsidRPr="009719A4">
              <w:rPr>
                <w:rFonts w:cstheme="minorHAnsi"/>
                <w:color w:val="000000"/>
                <w:sz w:val="24"/>
                <w:szCs w:val="24"/>
                <w:lang w:val="es-ES_tradnl"/>
              </w:rPr>
              <w:t xml:space="preserve"> (UNA): “Concepciones de mundo y cuerpos de actuación: el lenguaje detrás de la materialidad escénica”</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11.00-11.15</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15.15-15.30</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María Guillermina Andrade y Carolina </w:t>
            </w:r>
            <w:proofErr w:type="spellStart"/>
            <w:r w:rsidRPr="009719A4">
              <w:rPr>
                <w:rFonts w:cstheme="minorHAnsi"/>
                <w:color w:val="000000"/>
                <w:sz w:val="24"/>
                <w:szCs w:val="24"/>
                <w:lang w:val="es-ES_tradnl"/>
              </w:rPr>
              <w:t>Donnantuoni</w:t>
            </w:r>
            <w:proofErr w:type="spellEnd"/>
            <w:r w:rsidRPr="009719A4">
              <w:rPr>
                <w:rFonts w:cstheme="minorHAnsi"/>
                <w:color w:val="000000"/>
                <w:sz w:val="24"/>
                <w:szCs w:val="24"/>
                <w:lang w:val="es-ES_tradnl"/>
              </w:rPr>
              <w:t xml:space="preserve"> (Escuela de Teatro de La Plata, ETLP, Provincia de Buenos Aires): “La construcción escénica desde la dramaturgia de </w:t>
            </w:r>
            <w:proofErr w:type="spellStart"/>
            <w:r w:rsidRPr="009719A4">
              <w:rPr>
                <w:rFonts w:cstheme="minorHAnsi"/>
                <w:color w:val="000000"/>
                <w:sz w:val="24"/>
                <w:szCs w:val="24"/>
                <w:lang w:val="es-ES_tradnl"/>
              </w:rPr>
              <w:t>lxs</w:t>
            </w:r>
            <w:proofErr w:type="spellEnd"/>
            <w:r w:rsidRPr="009719A4">
              <w:rPr>
                <w:rFonts w:cstheme="minorHAnsi"/>
                <w:color w:val="000000"/>
                <w:sz w:val="24"/>
                <w:szCs w:val="24"/>
                <w:lang w:val="es-ES_tradnl"/>
              </w:rPr>
              <w:t xml:space="preserve"> actuantes. Interacciones técnico-poéticas como ponencia expresiva. Experiencias desde la Escuela de Teatro La Plata”</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11.15-11.30</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15.30-15.45</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Patricia </w:t>
            </w:r>
            <w:proofErr w:type="spellStart"/>
            <w:r w:rsidRPr="009719A4">
              <w:rPr>
                <w:rFonts w:cstheme="minorHAnsi"/>
                <w:color w:val="000000"/>
                <w:sz w:val="24"/>
                <w:szCs w:val="24"/>
                <w:lang w:val="es-ES_tradnl"/>
              </w:rPr>
              <w:t>Aschieri</w:t>
            </w:r>
            <w:proofErr w:type="spellEnd"/>
            <w:r w:rsidRPr="009719A4">
              <w:rPr>
                <w:rFonts w:cstheme="minorHAnsi"/>
                <w:color w:val="000000"/>
                <w:sz w:val="24"/>
                <w:szCs w:val="24"/>
                <w:lang w:val="es-ES_tradnl"/>
              </w:rPr>
              <w:t xml:space="preserve"> (UBA, IAE): "Las contorsiones políticas de los cuerpos del </w:t>
            </w:r>
            <w:proofErr w:type="spellStart"/>
            <w:r w:rsidRPr="009719A4">
              <w:rPr>
                <w:rFonts w:cstheme="minorHAnsi"/>
                <w:color w:val="000000"/>
                <w:sz w:val="24"/>
                <w:szCs w:val="24"/>
                <w:lang w:val="es-ES_tradnl"/>
              </w:rPr>
              <w:t>Butoh</w:t>
            </w:r>
            <w:proofErr w:type="spellEnd"/>
            <w:r w:rsidRPr="009719A4">
              <w:rPr>
                <w:rFonts w:cstheme="minorHAnsi"/>
                <w:color w:val="000000"/>
                <w:sz w:val="24"/>
                <w:szCs w:val="24"/>
                <w:lang w:val="es-ES_tradnl"/>
              </w:rPr>
              <w:t>"</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11.30-11.45</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15.45-16.00</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Natacha Delgado (UBA, IAE): “Puesta en escena: objeto de derecho y objeto de estudio”</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11.45-12.00</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16.00-16.15</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Eugenio </w:t>
            </w:r>
            <w:proofErr w:type="spellStart"/>
            <w:r w:rsidRPr="009719A4">
              <w:rPr>
                <w:rFonts w:cstheme="minorHAnsi"/>
                <w:color w:val="000000"/>
                <w:sz w:val="24"/>
                <w:szCs w:val="24"/>
                <w:lang w:val="es-ES_tradnl"/>
              </w:rPr>
              <w:t>Schcolnicov</w:t>
            </w:r>
            <w:proofErr w:type="spellEnd"/>
            <w:r w:rsidRPr="009719A4">
              <w:rPr>
                <w:rFonts w:cstheme="minorHAnsi"/>
                <w:color w:val="000000"/>
                <w:sz w:val="24"/>
                <w:szCs w:val="24"/>
                <w:lang w:val="es-ES_tradnl"/>
              </w:rPr>
              <w:t xml:space="preserve"> (CONICET, UBA, IAE): “Coordenadas teóricas para el estudio de la dirección teatral”</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12.00-12.15</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lastRenderedPageBreak/>
              <w:t>16.15-16.30</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Pablo García Gámez (</w:t>
            </w:r>
            <w:proofErr w:type="spellStart"/>
            <w:r w:rsidRPr="009719A4">
              <w:rPr>
                <w:rFonts w:cstheme="minorHAnsi"/>
                <w:color w:val="000000"/>
                <w:sz w:val="24"/>
                <w:szCs w:val="24"/>
                <w:lang w:val="es-ES_tradnl"/>
              </w:rPr>
              <w:t>The</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Graduate</w:t>
            </w:r>
            <w:proofErr w:type="spellEnd"/>
            <w:r w:rsidRPr="009719A4">
              <w:rPr>
                <w:rFonts w:cstheme="minorHAnsi"/>
                <w:color w:val="000000"/>
                <w:sz w:val="24"/>
                <w:szCs w:val="24"/>
                <w:lang w:val="es-ES_tradnl"/>
              </w:rPr>
              <w:t xml:space="preserve"> Center, CUNY, EEUU): “Públicos hispanos en Nueva York: ¡Allá va la película!”</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12.15-12.30</w:t>
            </w:r>
          </w:p>
        </w:tc>
      </w:tr>
      <w:tr w:rsidR="00183080" w:rsidRPr="009719A4" w:rsidTr="00445929">
        <w:tc>
          <w:tcPr>
            <w:tcW w:w="1413" w:type="dxa"/>
            <w:vAlign w:val="center"/>
          </w:tcPr>
          <w:p w:rsidR="00183080" w:rsidRPr="009719A4" w:rsidRDefault="00183080" w:rsidP="00183080">
            <w:pPr>
              <w:spacing w:line="276" w:lineRule="auto"/>
              <w:jc w:val="center"/>
              <w:rPr>
                <w:rFonts w:cstheme="minorHAnsi"/>
                <w:b/>
                <w:bCs/>
                <w:color w:val="000000"/>
                <w:sz w:val="24"/>
                <w:szCs w:val="24"/>
                <w:lang w:val="es-ES_tradnl"/>
              </w:rPr>
            </w:pPr>
            <w:r w:rsidRPr="009719A4">
              <w:rPr>
                <w:rFonts w:cstheme="minorHAnsi"/>
                <w:b/>
                <w:bCs/>
                <w:color w:val="000000"/>
                <w:sz w:val="24"/>
                <w:szCs w:val="24"/>
                <w:lang w:val="es-ES_tradnl"/>
              </w:rPr>
              <w:t>16.30-16.45</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s-ES_tradnl"/>
              </w:rPr>
            </w:pPr>
            <w:r w:rsidRPr="009719A4">
              <w:rPr>
                <w:rFonts w:cstheme="minorHAnsi"/>
                <w:color w:val="000000"/>
                <w:sz w:val="24"/>
                <w:szCs w:val="24"/>
                <w:lang w:val="es-ES_tradnl"/>
              </w:rPr>
              <w:t xml:space="preserve">Natalia </w:t>
            </w:r>
            <w:proofErr w:type="spellStart"/>
            <w:r w:rsidRPr="009719A4">
              <w:rPr>
                <w:rFonts w:cstheme="minorHAnsi"/>
                <w:color w:val="000000"/>
                <w:sz w:val="24"/>
                <w:szCs w:val="24"/>
                <w:lang w:val="es-ES_tradnl"/>
              </w:rPr>
              <w:t>Szejko</w:t>
            </w:r>
            <w:proofErr w:type="spellEnd"/>
            <w:r w:rsidRPr="009719A4">
              <w:rPr>
                <w:rFonts w:cstheme="minorHAnsi"/>
                <w:color w:val="000000"/>
                <w:sz w:val="24"/>
                <w:szCs w:val="24"/>
                <w:lang w:val="es-ES_tradnl"/>
              </w:rPr>
              <w:t xml:space="preserve"> (Yale </w:t>
            </w:r>
            <w:proofErr w:type="spellStart"/>
            <w:r w:rsidRPr="009719A4">
              <w:rPr>
                <w:rFonts w:cstheme="minorHAnsi"/>
                <w:color w:val="000000"/>
                <w:sz w:val="24"/>
                <w:szCs w:val="24"/>
                <w:lang w:val="es-ES_tradnl"/>
              </w:rPr>
              <w:t>University</w:t>
            </w:r>
            <w:proofErr w:type="spellEnd"/>
            <w:r w:rsidRPr="009719A4">
              <w:rPr>
                <w:rFonts w:cstheme="minorHAnsi"/>
                <w:color w:val="000000"/>
                <w:sz w:val="24"/>
                <w:szCs w:val="24"/>
                <w:lang w:val="es-ES_tradnl"/>
              </w:rPr>
              <w:t xml:space="preserve">, USA, </w:t>
            </w:r>
            <w:proofErr w:type="spellStart"/>
            <w:r w:rsidRPr="009719A4">
              <w:rPr>
                <w:rFonts w:cstheme="minorHAnsi"/>
                <w:color w:val="000000"/>
                <w:sz w:val="24"/>
                <w:szCs w:val="24"/>
                <w:lang w:val="es-ES_tradnl"/>
              </w:rPr>
              <w:t>Medical</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University</w:t>
            </w:r>
            <w:proofErr w:type="spellEnd"/>
            <w:r w:rsidRPr="009719A4">
              <w:rPr>
                <w:rFonts w:cstheme="minorHAnsi"/>
                <w:color w:val="000000"/>
                <w:sz w:val="24"/>
                <w:szCs w:val="24"/>
                <w:lang w:val="es-ES_tradnl"/>
              </w:rPr>
              <w:t xml:space="preserve"> of </w:t>
            </w:r>
            <w:proofErr w:type="spellStart"/>
            <w:r w:rsidRPr="009719A4">
              <w:rPr>
                <w:rFonts w:cstheme="minorHAnsi"/>
                <w:color w:val="000000"/>
                <w:sz w:val="24"/>
                <w:szCs w:val="24"/>
                <w:lang w:val="es-ES_tradnl"/>
              </w:rPr>
              <w:t>Warsaw</w:t>
            </w:r>
            <w:proofErr w:type="spellEnd"/>
            <w:r w:rsidRPr="009719A4">
              <w:rPr>
                <w:rFonts w:cstheme="minorHAnsi"/>
                <w:color w:val="000000"/>
                <w:sz w:val="24"/>
                <w:szCs w:val="24"/>
                <w:lang w:val="es-ES_tradnl"/>
              </w:rPr>
              <w:t xml:space="preserve">, </w:t>
            </w:r>
            <w:proofErr w:type="spellStart"/>
            <w:r w:rsidRPr="009719A4">
              <w:rPr>
                <w:rFonts w:cstheme="minorHAnsi"/>
                <w:color w:val="000000"/>
                <w:sz w:val="24"/>
                <w:szCs w:val="24"/>
                <w:lang w:val="es-ES_tradnl"/>
              </w:rPr>
              <w:t>Poland</w:t>
            </w:r>
            <w:proofErr w:type="spellEnd"/>
            <w:r w:rsidRPr="009719A4">
              <w:rPr>
                <w:rFonts w:cstheme="minorHAnsi"/>
                <w:color w:val="000000"/>
                <w:sz w:val="24"/>
                <w:szCs w:val="24"/>
                <w:lang w:val="es-ES_tradnl"/>
              </w:rPr>
              <w:t>), “La ilusión de normalidad es, con frecuencia, completa. La aproximación al discurso de la patología en la obra En la ardiente oscuridad de Antonio Buero Vallejo"</w:t>
            </w:r>
          </w:p>
        </w:tc>
        <w:tc>
          <w:tcPr>
            <w:tcW w:w="1559" w:type="dxa"/>
            <w:shd w:val="clear" w:color="auto" w:fill="FFFFFF"/>
            <w:vAlign w:val="center"/>
          </w:tcPr>
          <w:p w:rsidR="00183080" w:rsidRPr="009719A4" w:rsidRDefault="00183080" w:rsidP="00183080">
            <w:pPr>
              <w:spacing w:line="276" w:lineRule="auto"/>
              <w:jc w:val="center"/>
              <w:rPr>
                <w:rFonts w:cstheme="minorHAnsi"/>
                <w:b/>
                <w:sz w:val="24"/>
                <w:szCs w:val="24"/>
                <w:lang w:val="es-ES_tradnl"/>
              </w:rPr>
            </w:pPr>
            <w:r w:rsidRPr="009719A4">
              <w:rPr>
                <w:rFonts w:cstheme="minorHAnsi"/>
                <w:b/>
                <w:sz w:val="24"/>
                <w:szCs w:val="24"/>
                <w:lang w:val="es-ES_tradnl"/>
              </w:rPr>
              <w:t>12.30-12.45</w:t>
            </w:r>
          </w:p>
        </w:tc>
      </w:tr>
      <w:tr w:rsidR="00183080" w:rsidRPr="00445929" w:rsidTr="00445929">
        <w:tc>
          <w:tcPr>
            <w:tcW w:w="1413" w:type="dxa"/>
            <w:tcBorders>
              <w:bottom w:val="single" w:sz="4" w:space="0" w:color="auto"/>
            </w:tcBorders>
            <w:vAlign w:val="center"/>
          </w:tcPr>
          <w:p w:rsidR="00183080" w:rsidRPr="00445929" w:rsidRDefault="00183080" w:rsidP="00183080">
            <w:pPr>
              <w:spacing w:line="276" w:lineRule="auto"/>
              <w:jc w:val="center"/>
              <w:rPr>
                <w:rFonts w:cstheme="minorHAnsi"/>
                <w:b/>
                <w:sz w:val="24"/>
                <w:szCs w:val="24"/>
                <w:lang w:val="es-ES_tradnl"/>
              </w:rPr>
            </w:pPr>
            <w:r w:rsidRPr="00445929">
              <w:rPr>
                <w:rFonts w:cstheme="minorHAnsi"/>
                <w:b/>
                <w:sz w:val="24"/>
                <w:szCs w:val="24"/>
                <w:lang w:val="es-ES_tradnl"/>
              </w:rPr>
              <w:t>16.45-17.00</w:t>
            </w:r>
          </w:p>
        </w:tc>
        <w:tc>
          <w:tcPr>
            <w:tcW w:w="7513" w:type="dxa"/>
            <w:tcBorders>
              <w:bottom w:val="single" w:sz="4" w:space="0" w:color="auto"/>
            </w:tcBorders>
            <w:shd w:val="clear" w:color="auto" w:fill="FFFFFF"/>
            <w:vAlign w:val="center"/>
          </w:tcPr>
          <w:p w:rsidR="00183080" w:rsidRPr="00183080" w:rsidRDefault="00183080" w:rsidP="00183080">
            <w:pPr>
              <w:jc w:val="center"/>
              <w:rPr>
                <w:rFonts w:cstheme="minorHAnsi"/>
                <w:color w:val="000000"/>
                <w:sz w:val="24"/>
                <w:szCs w:val="24"/>
              </w:rPr>
            </w:pPr>
            <w:r w:rsidRPr="00183080">
              <w:rPr>
                <w:rFonts w:cstheme="minorHAnsi"/>
                <w:color w:val="000000"/>
                <w:sz w:val="24"/>
                <w:szCs w:val="24"/>
              </w:rPr>
              <w:t>SESIÓN DE PREGUNTAS</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sz w:val="24"/>
                <w:szCs w:val="24"/>
                <w:lang w:val="es-ES_tradnl"/>
              </w:rPr>
            </w:pPr>
            <w:r w:rsidRPr="00445929">
              <w:rPr>
                <w:rFonts w:cstheme="minorHAnsi"/>
                <w:b/>
                <w:sz w:val="24"/>
                <w:szCs w:val="24"/>
                <w:lang w:val="es-ES_tradnl"/>
              </w:rPr>
              <w:t>12.45-13.00</w:t>
            </w:r>
          </w:p>
        </w:tc>
      </w:tr>
      <w:tr w:rsidR="00445929" w:rsidRPr="00445929" w:rsidTr="00445929">
        <w:tc>
          <w:tcPr>
            <w:tcW w:w="1413"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445929" w:rsidRDefault="00183080" w:rsidP="00445929">
            <w:pPr>
              <w:spacing w:line="276" w:lineRule="auto"/>
              <w:jc w:val="center"/>
              <w:rPr>
                <w:rFonts w:cstheme="minorHAnsi"/>
                <w:b/>
                <w:sz w:val="24"/>
                <w:szCs w:val="24"/>
                <w:lang w:val="es-ES_tradnl"/>
              </w:rPr>
            </w:pPr>
            <w:r>
              <w:rPr>
                <w:rFonts w:cstheme="minorHAnsi"/>
                <w:b/>
                <w:sz w:val="24"/>
                <w:szCs w:val="24"/>
                <w:lang w:val="es-ES_tradnl"/>
              </w:rPr>
              <w:t>Mesa de ponencias 9:</w:t>
            </w:r>
          </w:p>
        </w:tc>
        <w:tc>
          <w:tcPr>
            <w:tcW w:w="1559"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r>
      <w:tr w:rsidR="00183080" w:rsidRPr="00445929" w:rsidTr="00445929">
        <w:tc>
          <w:tcPr>
            <w:tcW w:w="1413" w:type="dxa"/>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17.00-17.15</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n-GB"/>
              </w:rPr>
            </w:pPr>
            <w:proofErr w:type="spellStart"/>
            <w:r w:rsidRPr="009719A4">
              <w:rPr>
                <w:rFonts w:cstheme="minorHAnsi"/>
                <w:color w:val="000000"/>
                <w:sz w:val="24"/>
                <w:szCs w:val="24"/>
                <w:lang w:val="en-GB"/>
              </w:rPr>
              <w:t>Paweł</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Stangret</w:t>
            </w:r>
            <w:proofErr w:type="spellEnd"/>
            <w:r w:rsidRPr="009719A4">
              <w:rPr>
                <w:rFonts w:cstheme="minorHAnsi"/>
                <w:color w:val="000000"/>
                <w:sz w:val="24"/>
                <w:szCs w:val="24"/>
                <w:lang w:val="en-GB"/>
              </w:rPr>
              <w:t xml:space="preserve"> (Cardinal Stefan Wyszynski University), "Audience as </w:t>
            </w:r>
            <w:proofErr w:type="spellStart"/>
            <w:r w:rsidRPr="009719A4">
              <w:rPr>
                <w:rFonts w:cstheme="minorHAnsi"/>
                <w:color w:val="000000"/>
                <w:sz w:val="24"/>
                <w:szCs w:val="24"/>
                <w:lang w:val="en-GB"/>
              </w:rPr>
              <w:t>Charakter</w:t>
            </w:r>
            <w:proofErr w:type="spellEnd"/>
            <w:r w:rsidRPr="009719A4">
              <w:rPr>
                <w:rFonts w:cstheme="minorHAnsi"/>
                <w:color w:val="000000"/>
                <w:sz w:val="24"/>
                <w:szCs w:val="24"/>
                <w:lang w:val="en-GB"/>
              </w:rPr>
              <w:t xml:space="preserve"> in Drama - </w:t>
            </w:r>
            <w:proofErr w:type="spellStart"/>
            <w:r w:rsidRPr="009719A4">
              <w:rPr>
                <w:rFonts w:cstheme="minorHAnsi"/>
                <w:color w:val="000000"/>
                <w:sz w:val="24"/>
                <w:szCs w:val="24"/>
                <w:lang w:val="en-GB"/>
              </w:rPr>
              <w:t>Metatextual</w:t>
            </w:r>
            <w:proofErr w:type="spellEnd"/>
            <w:r w:rsidRPr="009719A4">
              <w:rPr>
                <w:rFonts w:cstheme="minorHAnsi"/>
                <w:color w:val="000000"/>
                <w:sz w:val="24"/>
                <w:szCs w:val="24"/>
                <w:lang w:val="en-GB"/>
              </w:rPr>
              <w:t xml:space="preserve"> or </w:t>
            </w:r>
            <w:proofErr w:type="spellStart"/>
            <w:r w:rsidRPr="009719A4">
              <w:rPr>
                <w:rFonts w:cstheme="minorHAnsi"/>
                <w:color w:val="000000"/>
                <w:sz w:val="24"/>
                <w:szCs w:val="24"/>
                <w:lang w:val="en-GB"/>
              </w:rPr>
              <w:t>Performative</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Efect</w:t>
            </w:r>
            <w:proofErr w:type="spellEnd"/>
            <w:r w:rsidRPr="009719A4">
              <w:rPr>
                <w:rFonts w:cstheme="minorHAnsi"/>
                <w:color w:val="000000"/>
                <w:sz w:val="24"/>
                <w:szCs w:val="24"/>
                <w:lang w:val="en-GB"/>
              </w:rPr>
              <w:t>?"</w:t>
            </w:r>
          </w:p>
        </w:tc>
        <w:tc>
          <w:tcPr>
            <w:tcW w:w="1559" w:type="dxa"/>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13.00-13.15</w:t>
            </w:r>
          </w:p>
        </w:tc>
      </w:tr>
      <w:tr w:rsidR="00183080" w:rsidRPr="00445929" w:rsidTr="00445929">
        <w:tc>
          <w:tcPr>
            <w:tcW w:w="1413" w:type="dxa"/>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17.15-17.30</w:t>
            </w:r>
          </w:p>
        </w:tc>
        <w:tc>
          <w:tcPr>
            <w:tcW w:w="7513" w:type="dxa"/>
            <w:shd w:val="clear" w:color="auto" w:fill="FFFFFF"/>
            <w:vAlign w:val="center"/>
          </w:tcPr>
          <w:p w:rsidR="00183080" w:rsidRPr="009719A4" w:rsidRDefault="00183080" w:rsidP="00183080">
            <w:pPr>
              <w:jc w:val="both"/>
              <w:rPr>
                <w:rFonts w:cstheme="minorHAnsi"/>
                <w:color w:val="000000"/>
                <w:sz w:val="24"/>
                <w:szCs w:val="24"/>
                <w:lang w:val="en-GB"/>
              </w:rPr>
            </w:pPr>
            <w:r w:rsidRPr="009719A4">
              <w:rPr>
                <w:rFonts w:cstheme="minorHAnsi"/>
                <w:color w:val="000000"/>
                <w:sz w:val="24"/>
                <w:szCs w:val="24"/>
                <w:lang w:val="en-GB"/>
              </w:rPr>
              <w:t>Vit Zeman (Academy of Performing Art in Prague) "The Presence of the Spectator as a Crucial Aspect of Authorial Reading"</w:t>
            </w:r>
          </w:p>
        </w:tc>
        <w:tc>
          <w:tcPr>
            <w:tcW w:w="1559" w:type="dxa"/>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13.15-13.30</w:t>
            </w:r>
          </w:p>
        </w:tc>
      </w:tr>
      <w:tr w:rsidR="00183080" w:rsidRPr="00445929" w:rsidTr="00445929">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17.30-17.45</w:t>
            </w:r>
          </w:p>
        </w:tc>
        <w:tc>
          <w:tcPr>
            <w:tcW w:w="7513" w:type="dxa"/>
            <w:tcBorders>
              <w:bottom w:val="single" w:sz="4" w:space="0" w:color="auto"/>
            </w:tcBorders>
            <w:shd w:val="clear" w:color="auto" w:fill="FFFFFF"/>
            <w:vAlign w:val="center"/>
          </w:tcPr>
          <w:p w:rsidR="00183080" w:rsidRPr="009719A4" w:rsidRDefault="00183080" w:rsidP="00183080">
            <w:pPr>
              <w:jc w:val="both"/>
              <w:rPr>
                <w:rFonts w:cstheme="minorHAnsi"/>
                <w:color w:val="000000"/>
                <w:sz w:val="24"/>
                <w:szCs w:val="24"/>
                <w:lang w:val="en-GB"/>
              </w:rPr>
            </w:pPr>
            <w:r w:rsidRPr="009719A4">
              <w:rPr>
                <w:rFonts w:cstheme="minorHAnsi"/>
                <w:color w:val="000000"/>
                <w:sz w:val="24"/>
                <w:szCs w:val="24"/>
                <w:lang w:val="en-GB"/>
              </w:rPr>
              <w:t xml:space="preserve">Magdalena </w:t>
            </w:r>
            <w:proofErr w:type="spellStart"/>
            <w:r w:rsidRPr="009719A4">
              <w:rPr>
                <w:rFonts w:cstheme="minorHAnsi"/>
                <w:color w:val="000000"/>
                <w:sz w:val="24"/>
                <w:szCs w:val="24"/>
                <w:lang w:val="en-GB"/>
              </w:rPr>
              <w:t>Figzał-Janikowska</w:t>
            </w:r>
            <w:proofErr w:type="spellEnd"/>
            <w:r w:rsidRPr="009719A4">
              <w:rPr>
                <w:rFonts w:cstheme="minorHAnsi"/>
                <w:color w:val="000000"/>
                <w:sz w:val="24"/>
                <w:szCs w:val="24"/>
                <w:lang w:val="en-GB"/>
              </w:rPr>
              <w:t xml:space="preserve"> (Universidad de Silesia), "Embodying Sound: The Spectator’s Experience in Music Performances of </w:t>
            </w:r>
            <w:proofErr w:type="spellStart"/>
            <w:r w:rsidRPr="009719A4">
              <w:rPr>
                <w:rFonts w:cstheme="minorHAnsi"/>
                <w:color w:val="000000"/>
                <w:sz w:val="24"/>
                <w:szCs w:val="24"/>
                <w:lang w:val="en-GB"/>
              </w:rPr>
              <w:t>Wojtek</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Blecharz</w:t>
            </w:r>
            <w:proofErr w:type="spellEnd"/>
            <w:r w:rsidRPr="009719A4">
              <w:rPr>
                <w:rFonts w:cstheme="minorHAnsi"/>
                <w:color w:val="000000"/>
                <w:sz w:val="24"/>
                <w:szCs w:val="24"/>
                <w:lang w:val="en-GB"/>
              </w:rPr>
              <w:t>"</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13.30-13.45</w:t>
            </w:r>
          </w:p>
        </w:tc>
      </w:tr>
      <w:tr w:rsidR="00183080" w:rsidRPr="00445929" w:rsidTr="00345F92">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17.45-18.00</w:t>
            </w:r>
          </w:p>
        </w:tc>
        <w:tc>
          <w:tcPr>
            <w:tcW w:w="7513" w:type="dxa"/>
            <w:tcBorders>
              <w:bottom w:val="single" w:sz="4" w:space="0" w:color="auto"/>
            </w:tcBorders>
            <w:shd w:val="clear" w:color="auto" w:fill="FFFFFF"/>
            <w:vAlign w:val="bottom"/>
          </w:tcPr>
          <w:p w:rsidR="00183080" w:rsidRPr="009719A4" w:rsidRDefault="00183080" w:rsidP="00183080">
            <w:pPr>
              <w:jc w:val="both"/>
              <w:rPr>
                <w:rFonts w:cstheme="minorHAnsi"/>
                <w:color w:val="000000"/>
                <w:sz w:val="24"/>
                <w:szCs w:val="24"/>
                <w:lang w:val="en-GB"/>
              </w:rPr>
            </w:pPr>
            <w:r w:rsidRPr="009719A4">
              <w:rPr>
                <w:rFonts w:cstheme="minorHAnsi"/>
                <w:color w:val="000000"/>
                <w:sz w:val="24"/>
                <w:szCs w:val="24"/>
                <w:lang w:val="en-GB"/>
              </w:rPr>
              <w:t xml:space="preserve">Angela </w:t>
            </w:r>
            <w:proofErr w:type="spellStart"/>
            <w:r w:rsidRPr="009719A4">
              <w:rPr>
                <w:rFonts w:cstheme="minorHAnsi"/>
                <w:color w:val="000000"/>
                <w:sz w:val="24"/>
                <w:szCs w:val="24"/>
                <w:lang w:val="en-GB"/>
              </w:rPr>
              <w:t>Viora</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Monash</w:t>
            </w:r>
            <w:proofErr w:type="spellEnd"/>
            <w:r w:rsidRPr="009719A4">
              <w:rPr>
                <w:rFonts w:cstheme="minorHAnsi"/>
                <w:color w:val="000000"/>
                <w:sz w:val="24"/>
                <w:szCs w:val="24"/>
                <w:lang w:val="en-GB"/>
              </w:rPr>
              <w:t xml:space="preserve"> University), "To Be or Not to Be There: When the Performer Leaves the Scene and Makes Room for the Audience"</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13.45-14.00</w:t>
            </w:r>
          </w:p>
        </w:tc>
      </w:tr>
      <w:tr w:rsidR="00183080" w:rsidRPr="00445929" w:rsidTr="00345F92">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18.00-18.15</w:t>
            </w:r>
          </w:p>
        </w:tc>
        <w:tc>
          <w:tcPr>
            <w:tcW w:w="7513" w:type="dxa"/>
            <w:tcBorders>
              <w:bottom w:val="single" w:sz="4" w:space="0" w:color="auto"/>
            </w:tcBorders>
            <w:shd w:val="clear" w:color="auto" w:fill="FFFFFF"/>
            <w:vAlign w:val="bottom"/>
          </w:tcPr>
          <w:p w:rsidR="00183080" w:rsidRPr="009719A4" w:rsidRDefault="00183080" w:rsidP="00183080">
            <w:pPr>
              <w:jc w:val="both"/>
              <w:rPr>
                <w:rFonts w:cstheme="minorHAnsi"/>
                <w:color w:val="000000"/>
                <w:sz w:val="24"/>
                <w:szCs w:val="24"/>
                <w:lang w:val="en-GB"/>
              </w:rPr>
            </w:pPr>
            <w:proofErr w:type="spellStart"/>
            <w:r w:rsidRPr="009719A4">
              <w:rPr>
                <w:rFonts w:cstheme="minorHAnsi"/>
                <w:color w:val="000000"/>
                <w:sz w:val="24"/>
                <w:szCs w:val="24"/>
                <w:lang w:val="en-GB"/>
              </w:rPr>
              <w:t>Ziani</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Manel</w:t>
            </w:r>
            <w:proofErr w:type="spellEnd"/>
            <w:r w:rsidRPr="009719A4">
              <w:rPr>
                <w:rFonts w:cstheme="minorHAnsi"/>
                <w:color w:val="000000"/>
                <w:sz w:val="24"/>
                <w:szCs w:val="24"/>
                <w:lang w:val="en-GB"/>
              </w:rPr>
              <w:t xml:space="preserve"> (Lancaster University), "The Politics and Aesthetics of Engaged Theatre: Experiencing Dialectics and Staging Direct"</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14.00-14.15</w:t>
            </w:r>
          </w:p>
        </w:tc>
      </w:tr>
      <w:tr w:rsidR="00183080" w:rsidRPr="00445929" w:rsidTr="00445929">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18.15-18.30</w:t>
            </w:r>
          </w:p>
        </w:tc>
        <w:tc>
          <w:tcPr>
            <w:tcW w:w="7513" w:type="dxa"/>
            <w:tcBorders>
              <w:bottom w:val="single" w:sz="4" w:space="0" w:color="auto"/>
            </w:tcBorders>
            <w:shd w:val="clear" w:color="auto" w:fill="FFFFFF"/>
            <w:vAlign w:val="center"/>
          </w:tcPr>
          <w:p w:rsidR="00183080" w:rsidRPr="009719A4" w:rsidRDefault="00183080" w:rsidP="00183080">
            <w:pPr>
              <w:jc w:val="both"/>
              <w:rPr>
                <w:rFonts w:cstheme="minorHAnsi"/>
                <w:color w:val="000000"/>
                <w:sz w:val="24"/>
                <w:szCs w:val="24"/>
                <w:lang w:val="en-GB"/>
              </w:rPr>
            </w:pPr>
            <w:proofErr w:type="spellStart"/>
            <w:r w:rsidRPr="009719A4">
              <w:rPr>
                <w:rFonts w:cstheme="minorHAnsi"/>
                <w:color w:val="000000"/>
                <w:sz w:val="24"/>
                <w:szCs w:val="24"/>
                <w:lang w:val="en-GB"/>
              </w:rPr>
              <w:t>Eleni</w:t>
            </w:r>
            <w:proofErr w:type="spellEnd"/>
            <w:r w:rsidRPr="009719A4">
              <w:rPr>
                <w:rFonts w:cstheme="minorHAnsi"/>
                <w:color w:val="000000"/>
                <w:sz w:val="24"/>
                <w:szCs w:val="24"/>
                <w:lang w:val="en-GB"/>
              </w:rPr>
              <w:t xml:space="preserve"> </w:t>
            </w:r>
            <w:proofErr w:type="spellStart"/>
            <w:r w:rsidRPr="009719A4">
              <w:rPr>
                <w:rFonts w:cstheme="minorHAnsi"/>
                <w:color w:val="000000"/>
                <w:sz w:val="24"/>
                <w:szCs w:val="24"/>
                <w:lang w:val="en-GB"/>
              </w:rPr>
              <w:t>Kolliopoulou</w:t>
            </w:r>
            <w:proofErr w:type="spellEnd"/>
            <w:r w:rsidRPr="009719A4">
              <w:rPr>
                <w:rFonts w:cstheme="minorHAnsi"/>
                <w:color w:val="000000"/>
                <w:sz w:val="24"/>
                <w:szCs w:val="24"/>
                <w:lang w:val="en-GB"/>
              </w:rPr>
              <w:t xml:space="preserve"> (Ulster University), "Waste-is-land: Arguing about the centrality of the body in performative installations"</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sidRPr="00445929">
              <w:rPr>
                <w:rFonts w:cstheme="minorHAnsi"/>
                <w:b/>
                <w:bCs/>
                <w:color w:val="000000"/>
                <w:sz w:val="24"/>
                <w:szCs w:val="24"/>
                <w:lang w:val="es-ES_tradnl"/>
              </w:rPr>
              <w:t>14.15-14.30</w:t>
            </w:r>
          </w:p>
        </w:tc>
      </w:tr>
      <w:tr w:rsidR="00183080" w:rsidRPr="00445929" w:rsidTr="00345F92">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18.30-18.45</w:t>
            </w:r>
          </w:p>
        </w:tc>
        <w:tc>
          <w:tcPr>
            <w:tcW w:w="7513" w:type="dxa"/>
            <w:tcBorders>
              <w:bottom w:val="single" w:sz="4" w:space="0" w:color="auto"/>
            </w:tcBorders>
            <w:shd w:val="clear" w:color="auto" w:fill="FFFFFF"/>
            <w:vAlign w:val="bottom"/>
          </w:tcPr>
          <w:p w:rsidR="00183080" w:rsidRPr="009719A4" w:rsidRDefault="00183080" w:rsidP="00183080">
            <w:pPr>
              <w:jc w:val="both"/>
              <w:rPr>
                <w:rFonts w:cstheme="minorHAnsi"/>
                <w:sz w:val="24"/>
                <w:szCs w:val="24"/>
                <w:lang w:val="en-GB"/>
              </w:rPr>
            </w:pPr>
            <w:proofErr w:type="spellStart"/>
            <w:r w:rsidRPr="009719A4">
              <w:rPr>
                <w:rFonts w:cstheme="minorHAnsi"/>
                <w:sz w:val="24"/>
                <w:szCs w:val="24"/>
                <w:lang w:val="en-GB"/>
              </w:rPr>
              <w:t>Tetiana</w:t>
            </w:r>
            <w:proofErr w:type="spellEnd"/>
            <w:r w:rsidRPr="009719A4">
              <w:rPr>
                <w:rFonts w:cstheme="minorHAnsi"/>
                <w:sz w:val="24"/>
                <w:szCs w:val="24"/>
                <w:lang w:val="en-GB"/>
              </w:rPr>
              <w:t xml:space="preserve"> </w:t>
            </w:r>
            <w:proofErr w:type="spellStart"/>
            <w:r w:rsidRPr="009719A4">
              <w:rPr>
                <w:rFonts w:cstheme="minorHAnsi"/>
                <w:sz w:val="24"/>
                <w:szCs w:val="24"/>
                <w:lang w:val="en-GB"/>
              </w:rPr>
              <w:t>Pavlinchuk</w:t>
            </w:r>
            <w:proofErr w:type="spellEnd"/>
            <w:r w:rsidRPr="009719A4">
              <w:rPr>
                <w:rFonts w:cstheme="minorHAnsi"/>
                <w:sz w:val="24"/>
                <w:szCs w:val="24"/>
                <w:lang w:val="en-GB"/>
              </w:rPr>
              <w:t xml:space="preserve"> (), "The Theatrical Game in </w:t>
            </w:r>
            <w:proofErr w:type="spellStart"/>
            <w:r w:rsidRPr="009719A4">
              <w:rPr>
                <w:rFonts w:cstheme="minorHAnsi"/>
                <w:sz w:val="24"/>
                <w:szCs w:val="24"/>
                <w:lang w:val="en-GB"/>
              </w:rPr>
              <w:t>Wisława</w:t>
            </w:r>
            <w:proofErr w:type="spellEnd"/>
            <w:r w:rsidRPr="009719A4">
              <w:rPr>
                <w:rFonts w:cstheme="minorHAnsi"/>
                <w:sz w:val="24"/>
                <w:szCs w:val="24"/>
                <w:lang w:val="en-GB"/>
              </w:rPr>
              <w:t xml:space="preserve"> </w:t>
            </w:r>
            <w:proofErr w:type="spellStart"/>
            <w:r w:rsidRPr="009719A4">
              <w:rPr>
                <w:rFonts w:cstheme="minorHAnsi"/>
                <w:sz w:val="24"/>
                <w:szCs w:val="24"/>
                <w:lang w:val="en-GB"/>
              </w:rPr>
              <w:t>Szymborska’s</w:t>
            </w:r>
            <w:proofErr w:type="spellEnd"/>
            <w:r w:rsidRPr="009719A4">
              <w:rPr>
                <w:rFonts w:cstheme="minorHAnsi"/>
                <w:sz w:val="24"/>
                <w:szCs w:val="24"/>
                <w:lang w:val="en-GB"/>
              </w:rPr>
              <w:t xml:space="preserve"> Body Poems"</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14.30-14.45</w:t>
            </w:r>
          </w:p>
        </w:tc>
      </w:tr>
      <w:tr w:rsidR="00183080" w:rsidRPr="00445929" w:rsidTr="00445929">
        <w:tc>
          <w:tcPr>
            <w:tcW w:w="1413" w:type="dxa"/>
            <w:tcBorders>
              <w:bottom w:val="single" w:sz="4" w:space="0" w:color="auto"/>
            </w:tcBorders>
            <w:vAlign w:val="center"/>
          </w:tcPr>
          <w:p w:rsidR="00183080" w:rsidRPr="00183080" w:rsidRDefault="00183080" w:rsidP="00183080">
            <w:pPr>
              <w:jc w:val="center"/>
              <w:rPr>
                <w:rFonts w:cstheme="minorHAnsi"/>
                <w:b/>
                <w:bCs/>
                <w:color w:val="000000"/>
                <w:sz w:val="24"/>
                <w:szCs w:val="24"/>
              </w:rPr>
            </w:pPr>
            <w:r w:rsidRPr="00183080">
              <w:rPr>
                <w:rFonts w:cstheme="minorHAnsi"/>
                <w:b/>
                <w:bCs/>
                <w:color w:val="000000"/>
                <w:sz w:val="24"/>
                <w:szCs w:val="24"/>
              </w:rPr>
              <w:t>18.45-19.00</w:t>
            </w:r>
          </w:p>
        </w:tc>
        <w:tc>
          <w:tcPr>
            <w:tcW w:w="7513" w:type="dxa"/>
            <w:tcBorders>
              <w:bottom w:val="single" w:sz="4" w:space="0" w:color="auto"/>
            </w:tcBorders>
            <w:shd w:val="clear" w:color="auto" w:fill="FFFFFF"/>
            <w:vAlign w:val="center"/>
          </w:tcPr>
          <w:p w:rsidR="00183080" w:rsidRPr="009719A4" w:rsidRDefault="00183080" w:rsidP="00183080">
            <w:pPr>
              <w:jc w:val="center"/>
              <w:rPr>
                <w:rFonts w:cstheme="minorHAnsi"/>
                <w:color w:val="000000"/>
                <w:sz w:val="24"/>
                <w:szCs w:val="24"/>
                <w:lang w:val="en-GB"/>
              </w:rPr>
            </w:pPr>
            <w:r w:rsidRPr="009719A4">
              <w:rPr>
                <w:rFonts w:cstheme="minorHAnsi"/>
                <w:color w:val="000000"/>
                <w:sz w:val="24"/>
                <w:szCs w:val="24"/>
                <w:lang w:val="en-GB"/>
              </w:rPr>
              <w:t>SESIÓN DE PREGUNTAS</w:t>
            </w:r>
          </w:p>
        </w:tc>
        <w:tc>
          <w:tcPr>
            <w:tcW w:w="1559" w:type="dxa"/>
            <w:tcBorders>
              <w:bottom w:val="single" w:sz="4" w:space="0" w:color="auto"/>
            </w:tcBorders>
            <w:shd w:val="clear" w:color="auto" w:fill="FFFFFF"/>
            <w:vAlign w:val="center"/>
          </w:tcPr>
          <w:p w:rsidR="00183080" w:rsidRPr="00445929" w:rsidRDefault="00183080" w:rsidP="00183080">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14.45-15.00</w:t>
            </w:r>
          </w:p>
        </w:tc>
      </w:tr>
      <w:tr w:rsidR="00445929" w:rsidRPr="00445929" w:rsidTr="00445929">
        <w:tc>
          <w:tcPr>
            <w:tcW w:w="1413"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445929" w:rsidRDefault="00183080" w:rsidP="00445929">
            <w:pPr>
              <w:spacing w:line="276" w:lineRule="auto"/>
              <w:jc w:val="center"/>
              <w:rPr>
                <w:rFonts w:cstheme="minorHAnsi"/>
                <w:b/>
                <w:sz w:val="24"/>
                <w:szCs w:val="24"/>
                <w:lang w:val="es-ES_tradnl"/>
              </w:rPr>
            </w:pPr>
            <w:r w:rsidRPr="00183080">
              <w:rPr>
                <w:rFonts w:cstheme="minorHAnsi"/>
                <w:b/>
                <w:sz w:val="24"/>
                <w:szCs w:val="24"/>
                <w:lang w:val="es-ES_tradnl"/>
              </w:rPr>
              <w:t>Conferencia magistral</w:t>
            </w:r>
          </w:p>
        </w:tc>
        <w:tc>
          <w:tcPr>
            <w:tcW w:w="1559"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r>
      <w:tr w:rsidR="00445929" w:rsidRPr="00445929" w:rsidTr="00445929">
        <w:tc>
          <w:tcPr>
            <w:tcW w:w="1413" w:type="dxa"/>
            <w:vAlign w:val="center"/>
          </w:tcPr>
          <w:p w:rsidR="00445929" w:rsidRPr="00445929" w:rsidRDefault="00445929" w:rsidP="00183080">
            <w:pPr>
              <w:jc w:val="center"/>
              <w:rPr>
                <w:rFonts w:cstheme="minorHAnsi"/>
                <w:b/>
                <w:bCs/>
                <w:color w:val="000000"/>
                <w:sz w:val="24"/>
                <w:szCs w:val="24"/>
              </w:rPr>
            </w:pPr>
            <w:r w:rsidRPr="00445929">
              <w:rPr>
                <w:rFonts w:cstheme="minorHAnsi"/>
                <w:b/>
                <w:bCs/>
                <w:color w:val="000000"/>
                <w:sz w:val="24"/>
                <w:szCs w:val="24"/>
              </w:rPr>
              <w:t>19.00</w:t>
            </w:r>
            <w:r w:rsidR="00183080">
              <w:rPr>
                <w:rFonts w:cstheme="minorHAnsi"/>
                <w:b/>
                <w:bCs/>
                <w:color w:val="000000"/>
                <w:sz w:val="24"/>
                <w:szCs w:val="24"/>
              </w:rPr>
              <w:t>-20.00</w:t>
            </w:r>
          </w:p>
        </w:tc>
        <w:tc>
          <w:tcPr>
            <w:tcW w:w="7513" w:type="dxa"/>
            <w:shd w:val="clear" w:color="auto" w:fill="FFFFFF"/>
            <w:vAlign w:val="center"/>
          </w:tcPr>
          <w:p w:rsidR="00445929" w:rsidRPr="005B09DB" w:rsidRDefault="009719A4" w:rsidP="00445929">
            <w:pPr>
              <w:spacing w:line="276" w:lineRule="auto"/>
              <w:jc w:val="both"/>
              <w:rPr>
                <w:rFonts w:cstheme="minorHAnsi"/>
                <w:color w:val="000000"/>
                <w:sz w:val="24"/>
                <w:szCs w:val="24"/>
              </w:rPr>
            </w:pPr>
            <w:r w:rsidRPr="005B09DB">
              <w:rPr>
                <w:rFonts w:cstheme="minorHAnsi"/>
                <w:color w:val="000000"/>
                <w:sz w:val="24"/>
                <w:szCs w:val="24"/>
              </w:rPr>
              <w:t>Katarzyna Kalwat, Eugenia Victoria Pokutta</w:t>
            </w:r>
          </w:p>
        </w:tc>
        <w:tc>
          <w:tcPr>
            <w:tcW w:w="1559" w:type="dxa"/>
            <w:shd w:val="clear" w:color="auto" w:fill="FFFFFF"/>
            <w:vAlign w:val="center"/>
          </w:tcPr>
          <w:p w:rsidR="00445929" w:rsidRPr="00445929" w:rsidRDefault="00445929" w:rsidP="009719A4">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15</w:t>
            </w:r>
            <w:r w:rsidRPr="00445929">
              <w:rPr>
                <w:rFonts w:cstheme="minorHAnsi"/>
                <w:b/>
                <w:bCs/>
                <w:color w:val="000000"/>
                <w:sz w:val="24"/>
                <w:szCs w:val="24"/>
                <w:lang w:val="es-ES_tradnl"/>
              </w:rPr>
              <w:t>.00-1</w:t>
            </w:r>
            <w:r w:rsidR="009719A4">
              <w:rPr>
                <w:rFonts w:cstheme="minorHAnsi"/>
                <w:b/>
                <w:bCs/>
                <w:color w:val="000000"/>
                <w:sz w:val="24"/>
                <w:szCs w:val="24"/>
                <w:lang w:val="es-ES_tradnl"/>
              </w:rPr>
              <w:t>6</w:t>
            </w:r>
            <w:r w:rsidRPr="00445929">
              <w:rPr>
                <w:rFonts w:cstheme="minorHAnsi"/>
                <w:b/>
                <w:bCs/>
                <w:color w:val="000000"/>
                <w:sz w:val="24"/>
                <w:szCs w:val="24"/>
                <w:lang w:val="es-ES_tradnl"/>
              </w:rPr>
              <w:t>.</w:t>
            </w:r>
            <w:r w:rsidR="009719A4">
              <w:rPr>
                <w:rFonts w:cstheme="minorHAnsi"/>
                <w:b/>
                <w:bCs/>
                <w:color w:val="000000"/>
                <w:sz w:val="24"/>
                <w:szCs w:val="24"/>
                <w:lang w:val="es-ES_tradnl"/>
              </w:rPr>
              <w:t>00</w:t>
            </w:r>
          </w:p>
        </w:tc>
      </w:tr>
      <w:tr w:rsidR="00445929" w:rsidRPr="00445929" w:rsidTr="00445929">
        <w:tc>
          <w:tcPr>
            <w:tcW w:w="1413" w:type="dxa"/>
            <w:vAlign w:val="center"/>
          </w:tcPr>
          <w:p w:rsidR="00445929" w:rsidRPr="00445929" w:rsidRDefault="009719A4" w:rsidP="00445929">
            <w:pPr>
              <w:jc w:val="center"/>
              <w:rPr>
                <w:rFonts w:cstheme="minorHAnsi"/>
                <w:b/>
                <w:bCs/>
                <w:color w:val="000000"/>
                <w:sz w:val="24"/>
                <w:szCs w:val="24"/>
              </w:rPr>
            </w:pPr>
            <w:r>
              <w:rPr>
                <w:rFonts w:cstheme="minorHAnsi"/>
                <w:b/>
                <w:bCs/>
                <w:color w:val="000000"/>
                <w:sz w:val="24"/>
                <w:szCs w:val="24"/>
              </w:rPr>
              <w:t>20.00-21.00</w:t>
            </w:r>
          </w:p>
        </w:tc>
        <w:tc>
          <w:tcPr>
            <w:tcW w:w="7513" w:type="dxa"/>
            <w:shd w:val="clear" w:color="auto" w:fill="FFFFFF"/>
            <w:vAlign w:val="center"/>
          </w:tcPr>
          <w:p w:rsidR="00445929" w:rsidRPr="00445929" w:rsidRDefault="009719A4" w:rsidP="00445929">
            <w:pPr>
              <w:spacing w:line="276" w:lineRule="auto"/>
              <w:jc w:val="both"/>
              <w:rPr>
                <w:rFonts w:cstheme="minorHAnsi"/>
                <w:color w:val="000000"/>
                <w:sz w:val="24"/>
                <w:szCs w:val="24"/>
                <w:lang w:val="es-ES_tradnl"/>
              </w:rPr>
            </w:pPr>
            <w:r w:rsidRPr="009719A4">
              <w:rPr>
                <w:rFonts w:cstheme="minorHAnsi"/>
                <w:color w:val="000000"/>
                <w:sz w:val="24"/>
                <w:szCs w:val="24"/>
                <w:lang w:val="es-ES_tradnl"/>
              </w:rPr>
              <w:t xml:space="preserve">Encuentro de la Red Internacional de Escuelas de Espectadores (REDIEE). Participan representantes de 47 espacios de formación de espectadores de la Argentina, Bolivia, Brasil, Colombia, Costa Rica, España, Francia, Estados Unidos, México, </w:t>
            </w:r>
            <w:r w:rsidR="00DA4FA1">
              <w:rPr>
                <w:rFonts w:cstheme="minorHAnsi"/>
                <w:color w:val="000000"/>
                <w:sz w:val="24"/>
                <w:szCs w:val="24"/>
                <w:lang w:val="es-ES_tradnl"/>
              </w:rPr>
              <w:t xml:space="preserve">Panamá, </w:t>
            </w:r>
            <w:r w:rsidRPr="009719A4">
              <w:rPr>
                <w:rFonts w:cstheme="minorHAnsi"/>
                <w:color w:val="000000"/>
                <w:sz w:val="24"/>
                <w:szCs w:val="24"/>
                <w:lang w:val="es-ES_tradnl"/>
              </w:rPr>
              <w:t xml:space="preserve">Perú, Polonia, República Dominicana, Uruguay, Venezuela. </w:t>
            </w:r>
          </w:p>
        </w:tc>
        <w:tc>
          <w:tcPr>
            <w:tcW w:w="1559" w:type="dxa"/>
            <w:shd w:val="clear" w:color="auto" w:fill="FFFFFF"/>
            <w:vAlign w:val="center"/>
          </w:tcPr>
          <w:p w:rsidR="00445929" w:rsidRPr="00445929" w:rsidRDefault="009719A4" w:rsidP="00445929">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16.00-17.00</w:t>
            </w:r>
          </w:p>
        </w:tc>
      </w:tr>
      <w:tr w:rsidR="00445929" w:rsidRPr="00445929" w:rsidTr="00445929">
        <w:tc>
          <w:tcPr>
            <w:tcW w:w="1413"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7513"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c>
          <w:tcPr>
            <w:tcW w:w="1559" w:type="dxa"/>
            <w:shd w:val="clear" w:color="auto" w:fill="F4B083" w:themeFill="accent2" w:themeFillTint="99"/>
            <w:vAlign w:val="center"/>
          </w:tcPr>
          <w:p w:rsidR="00445929" w:rsidRPr="00445929" w:rsidRDefault="00445929" w:rsidP="00445929">
            <w:pPr>
              <w:spacing w:line="276" w:lineRule="auto"/>
              <w:jc w:val="center"/>
              <w:rPr>
                <w:rFonts w:cstheme="minorHAnsi"/>
                <w:b/>
                <w:sz w:val="24"/>
                <w:szCs w:val="24"/>
                <w:lang w:val="es-ES_tradnl"/>
              </w:rPr>
            </w:pPr>
          </w:p>
        </w:tc>
      </w:tr>
      <w:tr w:rsidR="00445929" w:rsidRPr="00445929" w:rsidTr="00445929">
        <w:tc>
          <w:tcPr>
            <w:tcW w:w="1413" w:type="dxa"/>
            <w:vAlign w:val="center"/>
          </w:tcPr>
          <w:p w:rsidR="00445929" w:rsidRPr="00445929" w:rsidRDefault="00445929" w:rsidP="009719A4">
            <w:pPr>
              <w:spacing w:line="276" w:lineRule="auto"/>
              <w:jc w:val="center"/>
              <w:rPr>
                <w:rFonts w:cstheme="minorHAnsi"/>
                <w:b/>
                <w:sz w:val="24"/>
                <w:szCs w:val="24"/>
                <w:lang w:val="es-ES_tradnl"/>
              </w:rPr>
            </w:pPr>
            <w:r>
              <w:rPr>
                <w:rFonts w:cstheme="minorHAnsi"/>
                <w:b/>
                <w:sz w:val="24"/>
                <w:szCs w:val="24"/>
                <w:lang w:val="es-ES_tradnl"/>
              </w:rPr>
              <w:t>21.00-</w:t>
            </w:r>
            <w:r w:rsidR="009719A4">
              <w:rPr>
                <w:rFonts w:cstheme="minorHAnsi"/>
                <w:b/>
                <w:sz w:val="24"/>
                <w:szCs w:val="24"/>
                <w:lang w:val="es-ES_tradnl"/>
              </w:rPr>
              <w:t>22.00</w:t>
            </w:r>
          </w:p>
        </w:tc>
        <w:tc>
          <w:tcPr>
            <w:tcW w:w="7513" w:type="dxa"/>
            <w:shd w:val="clear" w:color="auto" w:fill="FFFFFF"/>
            <w:vAlign w:val="center"/>
          </w:tcPr>
          <w:p w:rsidR="009719A4" w:rsidRPr="009719A4" w:rsidRDefault="00DA4FA1" w:rsidP="009719A4">
            <w:pPr>
              <w:jc w:val="both"/>
              <w:rPr>
                <w:rFonts w:cstheme="minorHAnsi"/>
                <w:color w:val="000000"/>
                <w:sz w:val="24"/>
                <w:szCs w:val="24"/>
                <w:lang w:val="es-ES_tradnl"/>
              </w:rPr>
            </w:pPr>
            <w:r>
              <w:rPr>
                <w:rFonts w:cstheme="minorHAnsi"/>
                <w:color w:val="000000"/>
                <w:sz w:val="24"/>
                <w:szCs w:val="24"/>
                <w:lang w:val="es-ES_tradnl"/>
              </w:rPr>
              <w:t xml:space="preserve">Libro </w:t>
            </w:r>
            <w:r w:rsidR="009719A4" w:rsidRPr="00DA4FA1">
              <w:rPr>
                <w:rFonts w:cstheme="minorHAnsi"/>
                <w:i/>
                <w:color w:val="000000"/>
                <w:sz w:val="24"/>
                <w:szCs w:val="24"/>
                <w:lang w:val="es-ES_tradnl"/>
              </w:rPr>
              <w:t>Artistas-investigadoras/es y producción de conocimiento desde la escena</w:t>
            </w:r>
            <w:r w:rsidR="009719A4" w:rsidRPr="009719A4">
              <w:rPr>
                <w:rFonts w:cstheme="minorHAnsi"/>
                <w:color w:val="000000"/>
                <w:sz w:val="24"/>
                <w:szCs w:val="24"/>
                <w:lang w:val="es-ES_tradnl"/>
              </w:rPr>
              <w:t xml:space="preserve"> (ENSAD, Lima, Perú). Participan: Lucía Lora Cuentas (directora de la ENSAD, Perú), “La ENSAD, investigaciones y proyecto editorial”; y las/los autoras/es Carlos Araque Osorio (Universidad Distrital de Bogotá Francisco José de Caldas, Colombia), Juan Carlos Calderón Gómez (Universidad de Costa Rica), Mario Cantú Toscano (Universidad de Nueva California, México), Natacha Delgado (Universidad de Buenos Aires), Jorge Dubatti (Universidad de Buenos Aires), María </w:t>
            </w:r>
            <w:proofErr w:type="spellStart"/>
            <w:r w:rsidR="009719A4" w:rsidRPr="009719A4">
              <w:rPr>
                <w:rFonts w:cstheme="minorHAnsi"/>
                <w:color w:val="000000"/>
                <w:sz w:val="24"/>
                <w:szCs w:val="24"/>
                <w:lang w:val="es-ES_tradnl"/>
              </w:rPr>
              <w:t>Fukelman</w:t>
            </w:r>
            <w:proofErr w:type="spellEnd"/>
            <w:r w:rsidR="009719A4" w:rsidRPr="009719A4">
              <w:rPr>
                <w:rFonts w:cstheme="minorHAnsi"/>
                <w:color w:val="000000"/>
                <w:sz w:val="24"/>
                <w:szCs w:val="24"/>
                <w:lang w:val="es-ES_tradnl"/>
              </w:rPr>
              <w:t xml:space="preserve"> (Universidad Católica Argentina), Hernán </w:t>
            </w:r>
            <w:proofErr w:type="spellStart"/>
            <w:r w:rsidR="009719A4" w:rsidRPr="009719A4">
              <w:rPr>
                <w:rFonts w:cstheme="minorHAnsi"/>
                <w:color w:val="000000"/>
                <w:sz w:val="24"/>
                <w:szCs w:val="24"/>
                <w:lang w:val="es-ES_tradnl"/>
              </w:rPr>
              <w:t>Gené</w:t>
            </w:r>
            <w:proofErr w:type="spellEnd"/>
            <w:r w:rsidR="009719A4" w:rsidRPr="009719A4">
              <w:rPr>
                <w:rFonts w:cstheme="minorHAnsi"/>
                <w:color w:val="000000"/>
                <w:sz w:val="24"/>
                <w:szCs w:val="24"/>
                <w:lang w:val="es-ES_tradnl"/>
              </w:rPr>
              <w:t xml:space="preserve"> (España), Marcela Juárez Smith (Universidad Nacional del Centro), </w:t>
            </w:r>
            <w:proofErr w:type="spellStart"/>
            <w:r w:rsidR="009719A4" w:rsidRPr="009719A4">
              <w:rPr>
                <w:rFonts w:cstheme="minorHAnsi"/>
                <w:color w:val="000000"/>
                <w:sz w:val="24"/>
                <w:szCs w:val="24"/>
                <w:lang w:val="es-ES_tradnl"/>
              </w:rPr>
              <w:t>Didanwy</w:t>
            </w:r>
            <w:proofErr w:type="spellEnd"/>
            <w:r w:rsidR="009719A4" w:rsidRPr="009719A4">
              <w:rPr>
                <w:rFonts w:cstheme="minorHAnsi"/>
                <w:color w:val="000000"/>
                <w:sz w:val="24"/>
                <w:szCs w:val="24"/>
                <w:lang w:val="es-ES_tradnl"/>
              </w:rPr>
              <w:t xml:space="preserve"> Kent Trejo (Universidad Nacional Autónoma de México), </w:t>
            </w:r>
            <w:proofErr w:type="spellStart"/>
            <w:r w:rsidR="009719A4" w:rsidRPr="009719A4">
              <w:rPr>
                <w:rFonts w:cstheme="minorHAnsi"/>
                <w:color w:val="000000"/>
                <w:sz w:val="24"/>
                <w:szCs w:val="24"/>
                <w:lang w:val="es-ES_tradnl"/>
              </w:rPr>
              <w:t>Fwala</w:t>
            </w:r>
            <w:proofErr w:type="spellEnd"/>
            <w:r w:rsidR="009719A4" w:rsidRPr="009719A4">
              <w:rPr>
                <w:rFonts w:cstheme="minorHAnsi"/>
                <w:color w:val="000000"/>
                <w:sz w:val="24"/>
                <w:szCs w:val="24"/>
                <w:lang w:val="es-ES_tradnl"/>
              </w:rPr>
              <w:t xml:space="preserve">-lo </w:t>
            </w:r>
            <w:proofErr w:type="spellStart"/>
            <w:r w:rsidR="009719A4" w:rsidRPr="009719A4">
              <w:rPr>
                <w:rFonts w:cstheme="minorHAnsi"/>
                <w:color w:val="000000"/>
                <w:sz w:val="24"/>
                <w:szCs w:val="24"/>
                <w:lang w:val="es-ES_tradnl"/>
              </w:rPr>
              <w:t>Marin</w:t>
            </w:r>
            <w:proofErr w:type="spellEnd"/>
            <w:r w:rsidR="009719A4" w:rsidRPr="009719A4">
              <w:rPr>
                <w:rFonts w:cstheme="minorHAnsi"/>
                <w:color w:val="000000"/>
                <w:sz w:val="24"/>
                <w:szCs w:val="24"/>
                <w:lang w:val="es-ES_tradnl"/>
              </w:rPr>
              <w:t xml:space="preserve"> (CONICET, Universidad Nacional de Córdoba), </w:t>
            </w:r>
            <w:proofErr w:type="spellStart"/>
            <w:r w:rsidR="009719A4" w:rsidRPr="009719A4">
              <w:rPr>
                <w:rFonts w:cstheme="minorHAnsi"/>
                <w:color w:val="000000"/>
                <w:sz w:val="24"/>
                <w:szCs w:val="24"/>
                <w:lang w:val="es-ES_tradnl"/>
              </w:rPr>
              <w:t>Flavia</w:t>
            </w:r>
            <w:proofErr w:type="spellEnd"/>
            <w:r w:rsidR="009719A4" w:rsidRPr="009719A4">
              <w:rPr>
                <w:rFonts w:cstheme="minorHAnsi"/>
                <w:color w:val="000000"/>
                <w:sz w:val="24"/>
                <w:szCs w:val="24"/>
                <w:lang w:val="es-ES_tradnl"/>
              </w:rPr>
              <w:t xml:space="preserve"> </w:t>
            </w:r>
            <w:proofErr w:type="spellStart"/>
            <w:r w:rsidR="009719A4" w:rsidRPr="009719A4">
              <w:rPr>
                <w:rFonts w:cstheme="minorHAnsi"/>
                <w:color w:val="000000"/>
                <w:sz w:val="24"/>
                <w:szCs w:val="24"/>
                <w:lang w:val="es-ES_tradnl"/>
              </w:rPr>
              <w:t>Montello</w:t>
            </w:r>
            <w:proofErr w:type="spellEnd"/>
            <w:r w:rsidR="009719A4" w:rsidRPr="009719A4">
              <w:rPr>
                <w:rFonts w:cstheme="minorHAnsi"/>
                <w:color w:val="000000"/>
                <w:sz w:val="24"/>
                <w:szCs w:val="24"/>
                <w:lang w:val="es-ES_tradnl"/>
              </w:rPr>
              <w:t xml:space="preserve"> (Universidad Nacional de Río Negro), Mariano </w:t>
            </w:r>
            <w:proofErr w:type="spellStart"/>
            <w:r w:rsidR="009719A4" w:rsidRPr="009719A4">
              <w:rPr>
                <w:rFonts w:cstheme="minorHAnsi"/>
                <w:color w:val="000000"/>
                <w:sz w:val="24"/>
                <w:szCs w:val="24"/>
                <w:lang w:val="es-ES_tradnl"/>
              </w:rPr>
              <w:t>Scovenna</w:t>
            </w:r>
            <w:proofErr w:type="spellEnd"/>
            <w:r w:rsidR="009719A4" w:rsidRPr="009719A4">
              <w:rPr>
                <w:rFonts w:cstheme="minorHAnsi"/>
                <w:color w:val="000000"/>
                <w:sz w:val="24"/>
                <w:szCs w:val="24"/>
                <w:lang w:val="es-ES_tradnl"/>
              </w:rPr>
              <w:t xml:space="preserve"> (Universidad de Buenos Aires).</w:t>
            </w:r>
          </w:p>
          <w:p w:rsidR="00445929" w:rsidRPr="00445929" w:rsidRDefault="009719A4" w:rsidP="00445929">
            <w:pPr>
              <w:jc w:val="both"/>
              <w:rPr>
                <w:rFonts w:cstheme="minorHAnsi"/>
                <w:color w:val="000000"/>
                <w:sz w:val="24"/>
                <w:szCs w:val="24"/>
                <w:lang w:val="es-ES_tradnl"/>
              </w:rPr>
            </w:pPr>
            <w:r w:rsidRPr="009719A4">
              <w:rPr>
                <w:rFonts w:cstheme="minorHAnsi"/>
                <w:color w:val="000000"/>
                <w:sz w:val="24"/>
                <w:szCs w:val="24"/>
                <w:lang w:val="es-ES_tradnl"/>
              </w:rPr>
              <w:t xml:space="preserve">Libro </w:t>
            </w:r>
            <w:r w:rsidRPr="00DA4FA1">
              <w:rPr>
                <w:rFonts w:cstheme="minorHAnsi"/>
                <w:i/>
                <w:color w:val="000000"/>
                <w:sz w:val="24"/>
                <w:szCs w:val="24"/>
                <w:lang w:val="es-ES_tradnl"/>
              </w:rPr>
              <w:t>El eslabón perdido. Un recorrido por la vida de Elba Fábregas</w:t>
            </w:r>
            <w:r w:rsidRPr="009719A4">
              <w:rPr>
                <w:rFonts w:cstheme="minorHAnsi"/>
                <w:color w:val="000000"/>
                <w:sz w:val="24"/>
                <w:szCs w:val="24"/>
                <w:lang w:val="es-ES_tradnl"/>
              </w:rPr>
              <w:t xml:space="preserve">, de Leonor Vila (Ediciones del CCC). Participan: Leonor Vila, </w:t>
            </w:r>
            <w:proofErr w:type="spellStart"/>
            <w:r w:rsidRPr="009719A4">
              <w:rPr>
                <w:rFonts w:cstheme="minorHAnsi"/>
                <w:color w:val="000000"/>
                <w:sz w:val="24"/>
                <w:szCs w:val="24"/>
                <w:lang w:val="es-ES_tradnl"/>
              </w:rPr>
              <w:t>Juano</w:t>
            </w:r>
            <w:proofErr w:type="spellEnd"/>
            <w:r w:rsidRPr="009719A4">
              <w:rPr>
                <w:rFonts w:cstheme="minorHAnsi"/>
                <w:color w:val="000000"/>
                <w:sz w:val="24"/>
                <w:szCs w:val="24"/>
                <w:lang w:val="es-ES_tradnl"/>
              </w:rPr>
              <w:t xml:space="preserve"> Villafañe, Nora Lía </w:t>
            </w:r>
            <w:proofErr w:type="spellStart"/>
            <w:r w:rsidRPr="009719A4">
              <w:rPr>
                <w:rFonts w:cstheme="minorHAnsi"/>
                <w:color w:val="000000"/>
                <w:sz w:val="24"/>
                <w:szCs w:val="24"/>
                <w:lang w:val="es-ES_tradnl"/>
              </w:rPr>
              <w:t>Sormani</w:t>
            </w:r>
            <w:proofErr w:type="spellEnd"/>
            <w:r w:rsidRPr="009719A4">
              <w:rPr>
                <w:rFonts w:cstheme="minorHAnsi"/>
                <w:color w:val="000000"/>
                <w:sz w:val="24"/>
                <w:szCs w:val="24"/>
                <w:lang w:val="es-ES_tradnl"/>
              </w:rPr>
              <w:t xml:space="preserve">, </w:t>
            </w:r>
            <w:proofErr w:type="spellStart"/>
            <w:r>
              <w:rPr>
                <w:rFonts w:cstheme="minorHAnsi"/>
                <w:color w:val="000000"/>
                <w:sz w:val="24"/>
                <w:szCs w:val="24"/>
                <w:lang w:val="es-ES_tradnl"/>
              </w:rPr>
              <w:t>Bettina</w:t>
            </w:r>
            <w:proofErr w:type="spellEnd"/>
            <w:r>
              <w:rPr>
                <w:rFonts w:cstheme="minorHAnsi"/>
                <w:color w:val="000000"/>
                <w:sz w:val="24"/>
                <w:szCs w:val="24"/>
                <w:lang w:val="es-ES_tradnl"/>
              </w:rPr>
              <w:t xml:space="preserve"> </w:t>
            </w:r>
            <w:proofErr w:type="spellStart"/>
            <w:r>
              <w:rPr>
                <w:rFonts w:cstheme="minorHAnsi"/>
                <w:color w:val="000000"/>
                <w:sz w:val="24"/>
                <w:szCs w:val="24"/>
                <w:lang w:val="es-ES_tradnl"/>
              </w:rPr>
              <w:t>Girotti</w:t>
            </w:r>
            <w:proofErr w:type="spellEnd"/>
            <w:r>
              <w:rPr>
                <w:rFonts w:cstheme="minorHAnsi"/>
                <w:color w:val="000000"/>
                <w:sz w:val="24"/>
                <w:szCs w:val="24"/>
                <w:lang w:val="es-ES_tradnl"/>
              </w:rPr>
              <w:t xml:space="preserve">, Sergio </w:t>
            </w:r>
            <w:proofErr w:type="spellStart"/>
            <w:r>
              <w:rPr>
                <w:rFonts w:cstheme="minorHAnsi"/>
                <w:color w:val="000000"/>
                <w:sz w:val="24"/>
                <w:szCs w:val="24"/>
                <w:lang w:val="es-ES_tradnl"/>
              </w:rPr>
              <w:t>Rower</w:t>
            </w:r>
            <w:proofErr w:type="spellEnd"/>
            <w:r>
              <w:rPr>
                <w:rFonts w:cstheme="minorHAnsi"/>
                <w:color w:val="000000"/>
                <w:sz w:val="24"/>
                <w:szCs w:val="24"/>
                <w:lang w:val="es-ES_tradnl"/>
              </w:rPr>
              <w:t>."</w:t>
            </w:r>
          </w:p>
        </w:tc>
        <w:tc>
          <w:tcPr>
            <w:tcW w:w="1559" w:type="dxa"/>
            <w:shd w:val="clear" w:color="auto" w:fill="FFFFFF"/>
            <w:vAlign w:val="center"/>
          </w:tcPr>
          <w:p w:rsidR="00445929" w:rsidRPr="00445929" w:rsidRDefault="00445929" w:rsidP="009719A4">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17.00-</w:t>
            </w:r>
            <w:r w:rsidR="009719A4">
              <w:rPr>
                <w:rFonts w:cstheme="minorHAnsi"/>
                <w:b/>
                <w:bCs/>
                <w:color w:val="000000"/>
                <w:sz w:val="24"/>
                <w:szCs w:val="24"/>
                <w:lang w:val="es-ES_tradnl"/>
              </w:rPr>
              <w:t>18.00</w:t>
            </w:r>
          </w:p>
        </w:tc>
      </w:tr>
      <w:tr w:rsidR="00445929" w:rsidRPr="00445929" w:rsidTr="009719A4">
        <w:tc>
          <w:tcPr>
            <w:tcW w:w="1413" w:type="dxa"/>
            <w:tcBorders>
              <w:bottom w:val="single" w:sz="4" w:space="0" w:color="auto"/>
            </w:tcBorders>
            <w:vAlign w:val="center"/>
          </w:tcPr>
          <w:p w:rsidR="00445929" w:rsidRPr="00445929" w:rsidRDefault="009719A4" w:rsidP="00445929">
            <w:pPr>
              <w:spacing w:line="276" w:lineRule="auto"/>
              <w:jc w:val="center"/>
              <w:rPr>
                <w:rFonts w:cstheme="minorHAnsi"/>
                <w:b/>
                <w:sz w:val="24"/>
                <w:szCs w:val="24"/>
                <w:lang w:val="es-ES_tradnl"/>
              </w:rPr>
            </w:pPr>
            <w:r>
              <w:rPr>
                <w:rFonts w:cstheme="minorHAnsi"/>
                <w:b/>
                <w:sz w:val="24"/>
                <w:szCs w:val="24"/>
                <w:lang w:val="es-ES_tradnl"/>
              </w:rPr>
              <w:t>22.00-23.00</w:t>
            </w:r>
          </w:p>
        </w:tc>
        <w:tc>
          <w:tcPr>
            <w:tcW w:w="7513" w:type="dxa"/>
            <w:tcBorders>
              <w:bottom w:val="single" w:sz="4" w:space="0" w:color="auto"/>
            </w:tcBorders>
            <w:shd w:val="clear" w:color="auto" w:fill="FFFFFF"/>
            <w:vAlign w:val="center"/>
          </w:tcPr>
          <w:p w:rsidR="00445929" w:rsidRPr="00445929" w:rsidRDefault="009719A4" w:rsidP="00445929">
            <w:pPr>
              <w:jc w:val="both"/>
              <w:rPr>
                <w:rFonts w:cstheme="minorHAnsi"/>
                <w:color w:val="000000"/>
                <w:sz w:val="24"/>
                <w:szCs w:val="24"/>
                <w:lang w:val="es-ES_tradnl"/>
              </w:rPr>
            </w:pPr>
            <w:r w:rsidRPr="009719A4">
              <w:rPr>
                <w:rFonts w:cstheme="minorHAnsi"/>
                <w:color w:val="000000"/>
                <w:sz w:val="24"/>
                <w:szCs w:val="24"/>
                <w:lang w:val="es-ES_tradnl"/>
              </w:rPr>
              <w:t xml:space="preserve">Performance "Yo soy Ustedes". Conversatorio "Yo soy Ustedes. Reflexiones de </w:t>
            </w:r>
            <w:proofErr w:type="spellStart"/>
            <w:r w:rsidRPr="009719A4">
              <w:rPr>
                <w:rFonts w:cstheme="minorHAnsi"/>
                <w:color w:val="000000"/>
                <w:sz w:val="24"/>
                <w:szCs w:val="24"/>
                <w:lang w:val="es-ES_tradnl"/>
              </w:rPr>
              <w:t>Bajtin</w:t>
            </w:r>
            <w:proofErr w:type="spellEnd"/>
            <w:r w:rsidRPr="009719A4">
              <w:rPr>
                <w:rFonts w:cstheme="minorHAnsi"/>
                <w:color w:val="000000"/>
                <w:sz w:val="24"/>
                <w:szCs w:val="24"/>
                <w:lang w:val="es-ES_tradnl"/>
              </w:rPr>
              <w:t xml:space="preserve"> al espectador". Muro de Espuma Circo Teatro.</w:t>
            </w:r>
          </w:p>
        </w:tc>
        <w:tc>
          <w:tcPr>
            <w:tcW w:w="1559" w:type="dxa"/>
            <w:tcBorders>
              <w:bottom w:val="single" w:sz="4" w:space="0" w:color="auto"/>
            </w:tcBorders>
            <w:shd w:val="clear" w:color="auto" w:fill="FFFFFF"/>
            <w:vAlign w:val="center"/>
          </w:tcPr>
          <w:p w:rsidR="00445929" w:rsidRPr="00445929" w:rsidRDefault="009719A4" w:rsidP="00445929">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18.00-19.00</w:t>
            </w:r>
          </w:p>
        </w:tc>
      </w:tr>
      <w:tr w:rsidR="009719A4" w:rsidRPr="00445929" w:rsidTr="009719A4">
        <w:tc>
          <w:tcPr>
            <w:tcW w:w="1413" w:type="dxa"/>
            <w:shd w:val="clear" w:color="auto" w:fill="F4B083" w:themeFill="accent2" w:themeFillTint="99"/>
            <w:vAlign w:val="center"/>
          </w:tcPr>
          <w:p w:rsidR="009719A4" w:rsidRDefault="009719A4" w:rsidP="00445929">
            <w:pPr>
              <w:spacing w:line="276" w:lineRule="auto"/>
              <w:jc w:val="center"/>
              <w:rPr>
                <w:rFonts w:cstheme="minorHAnsi"/>
                <w:b/>
                <w:sz w:val="24"/>
                <w:szCs w:val="24"/>
                <w:lang w:val="es-ES_tradnl"/>
              </w:rPr>
            </w:pPr>
            <w:r>
              <w:rPr>
                <w:rFonts w:cstheme="minorHAnsi"/>
                <w:b/>
                <w:sz w:val="24"/>
                <w:szCs w:val="24"/>
                <w:lang w:val="es-ES_tradnl"/>
              </w:rPr>
              <w:t>23.00</w:t>
            </w:r>
          </w:p>
        </w:tc>
        <w:tc>
          <w:tcPr>
            <w:tcW w:w="7513" w:type="dxa"/>
            <w:shd w:val="clear" w:color="auto" w:fill="F4B083" w:themeFill="accent2" w:themeFillTint="99"/>
            <w:vAlign w:val="center"/>
          </w:tcPr>
          <w:p w:rsidR="009719A4" w:rsidRPr="009719A4" w:rsidRDefault="009719A4" w:rsidP="009719A4">
            <w:pPr>
              <w:jc w:val="center"/>
              <w:rPr>
                <w:rFonts w:cstheme="minorHAnsi"/>
                <w:color w:val="000000"/>
                <w:sz w:val="24"/>
                <w:szCs w:val="24"/>
                <w:lang w:val="es-ES_tradnl"/>
              </w:rPr>
            </w:pPr>
            <w:r>
              <w:rPr>
                <w:rFonts w:cstheme="minorHAnsi"/>
                <w:color w:val="000000"/>
                <w:sz w:val="24"/>
                <w:szCs w:val="24"/>
                <w:lang w:val="es-ES_tradnl"/>
              </w:rPr>
              <w:t>CIERRE DE LA CONFERENCIA</w:t>
            </w:r>
          </w:p>
        </w:tc>
        <w:tc>
          <w:tcPr>
            <w:tcW w:w="1559" w:type="dxa"/>
            <w:shd w:val="clear" w:color="auto" w:fill="F4B083" w:themeFill="accent2" w:themeFillTint="99"/>
            <w:vAlign w:val="center"/>
          </w:tcPr>
          <w:p w:rsidR="009719A4" w:rsidRDefault="009719A4" w:rsidP="00445929">
            <w:pPr>
              <w:spacing w:line="276" w:lineRule="auto"/>
              <w:jc w:val="center"/>
              <w:rPr>
                <w:rFonts w:cstheme="minorHAnsi"/>
                <w:b/>
                <w:bCs/>
                <w:color w:val="000000"/>
                <w:sz w:val="24"/>
                <w:szCs w:val="24"/>
                <w:lang w:val="es-ES_tradnl"/>
              </w:rPr>
            </w:pPr>
            <w:r>
              <w:rPr>
                <w:rFonts w:cstheme="minorHAnsi"/>
                <w:b/>
                <w:bCs/>
                <w:color w:val="000000"/>
                <w:sz w:val="24"/>
                <w:szCs w:val="24"/>
                <w:lang w:val="es-ES_tradnl"/>
              </w:rPr>
              <w:t>19.00</w:t>
            </w:r>
          </w:p>
        </w:tc>
      </w:tr>
    </w:tbl>
    <w:p w:rsidR="00445929" w:rsidRPr="00445929" w:rsidRDefault="00445929" w:rsidP="00445929">
      <w:pPr>
        <w:spacing w:line="276" w:lineRule="auto"/>
        <w:jc w:val="center"/>
        <w:rPr>
          <w:rFonts w:cstheme="minorHAnsi"/>
          <w:b/>
          <w:sz w:val="24"/>
          <w:szCs w:val="24"/>
          <w:lang w:val="es-ES_tradnl"/>
        </w:rPr>
      </w:pPr>
    </w:p>
    <w:sectPr w:rsidR="00445929" w:rsidRPr="00445929" w:rsidSect="00C03E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4F2F"/>
    <w:multiLevelType w:val="hybridMultilevel"/>
    <w:tmpl w:val="F6BC42F6"/>
    <w:lvl w:ilvl="0" w:tplc="286297CA">
      <w:start w:val="20"/>
      <w:numFmt w:val="decimal"/>
      <w:pStyle w:val="Ttulo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BCE7794">
      <w:start w:val="1"/>
      <w:numFmt w:val="lowerLetter"/>
      <w:lvlText w:val="%2"/>
      <w:lvlJc w:val="left"/>
      <w:pPr>
        <w:ind w:left="35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81EA290">
      <w:start w:val="1"/>
      <w:numFmt w:val="lowerRoman"/>
      <w:lvlText w:val="%3"/>
      <w:lvlJc w:val="left"/>
      <w:pPr>
        <w:ind w:left="43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E780989C">
      <w:start w:val="1"/>
      <w:numFmt w:val="decimal"/>
      <w:lvlText w:val="%4"/>
      <w:lvlJc w:val="left"/>
      <w:pPr>
        <w:ind w:left="50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63C1D72">
      <w:start w:val="1"/>
      <w:numFmt w:val="lowerLetter"/>
      <w:lvlText w:val="%5"/>
      <w:lvlJc w:val="left"/>
      <w:pPr>
        <w:ind w:left="574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F449BAA">
      <w:start w:val="1"/>
      <w:numFmt w:val="lowerRoman"/>
      <w:lvlText w:val="%6"/>
      <w:lvlJc w:val="left"/>
      <w:pPr>
        <w:ind w:left="646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CF6A9DE">
      <w:start w:val="1"/>
      <w:numFmt w:val="decimal"/>
      <w:lvlText w:val="%7"/>
      <w:lvlJc w:val="left"/>
      <w:pPr>
        <w:ind w:left="71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C963E2E">
      <w:start w:val="1"/>
      <w:numFmt w:val="lowerLetter"/>
      <w:lvlText w:val="%8"/>
      <w:lvlJc w:val="left"/>
      <w:pPr>
        <w:ind w:left="79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1A6B574">
      <w:start w:val="1"/>
      <w:numFmt w:val="lowerRoman"/>
      <w:lvlText w:val="%9"/>
      <w:lvlJc w:val="left"/>
      <w:pPr>
        <w:ind w:left="86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characterSpacingControl w:val="doNotCompress"/>
  <w:compat/>
  <w:rsids>
    <w:rsidRoot w:val="003A7A62"/>
    <w:rsid w:val="00140C5B"/>
    <w:rsid w:val="00183080"/>
    <w:rsid w:val="003A7A62"/>
    <w:rsid w:val="003C6750"/>
    <w:rsid w:val="003F505F"/>
    <w:rsid w:val="00445929"/>
    <w:rsid w:val="00474318"/>
    <w:rsid w:val="004D0584"/>
    <w:rsid w:val="005B09DB"/>
    <w:rsid w:val="005E63D7"/>
    <w:rsid w:val="00772233"/>
    <w:rsid w:val="00882437"/>
    <w:rsid w:val="009719A4"/>
    <w:rsid w:val="00AC018D"/>
    <w:rsid w:val="00C03E13"/>
    <w:rsid w:val="00C57C00"/>
    <w:rsid w:val="00D41FAB"/>
    <w:rsid w:val="00DA4FA1"/>
    <w:rsid w:val="00DF7E00"/>
    <w:rsid w:val="00F178BD"/>
    <w:rsid w:val="00F6193F"/>
    <w:rsid w:val="00F935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00"/>
  </w:style>
  <w:style w:type="paragraph" w:styleId="Ttulo1">
    <w:name w:val="heading 1"/>
    <w:next w:val="Normal"/>
    <w:link w:val="Ttulo1Car"/>
    <w:uiPriority w:val="9"/>
    <w:qFormat/>
    <w:rsid w:val="005B09DB"/>
    <w:pPr>
      <w:keepNext/>
      <w:keepLines/>
      <w:numPr>
        <w:numId w:val="1"/>
      </w:numPr>
      <w:spacing w:after="0"/>
      <w:ind w:right="1"/>
      <w:jc w:val="center"/>
      <w:outlineLvl w:val="0"/>
    </w:pPr>
    <w:rPr>
      <w:rFonts w:ascii="Calibri" w:eastAsia="Calibri" w:hAnsi="Calibri" w:cs="Calibri"/>
      <w:b/>
      <w:color w:val="000000"/>
      <w:sz w:val="28"/>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B09DB"/>
    <w:rPr>
      <w:rFonts w:ascii="Calibri" w:eastAsia="Calibri" w:hAnsi="Calibri" w:cs="Calibri"/>
      <w:b/>
      <w:color w:val="000000"/>
      <w:sz w:val="28"/>
      <w:szCs w:val="24"/>
      <w:lang w:val="es-ES" w:eastAsia="es-ES_tradnl"/>
    </w:rPr>
  </w:style>
</w:styles>
</file>

<file path=word/webSettings.xml><?xml version="1.0" encoding="utf-8"?>
<w:webSettings xmlns:r="http://schemas.openxmlformats.org/officeDocument/2006/relationships" xmlns:w="http://schemas.openxmlformats.org/wordprocessingml/2006/main">
  <w:divs>
    <w:div w:id="257064760">
      <w:bodyDiv w:val="1"/>
      <w:marLeft w:val="0"/>
      <w:marRight w:val="0"/>
      <w:marTop w:val="0"/>
      <w:marBottom w:val="0"/>
      <w:divBdr>
        <w:top w:val="none" w:sz="0" w:space="0" w:color="auto"/>
        <w:left w:val="none" w:sz="0" w:space="0" w:color="auto"/>
        <w:bottom w:val="none" w:sz="0" w:space="0" w:color="auto"/>
        <w:right w:val="none" w:sz="0" w:space="0" w:color="auto"/>
      </w:divBdr>
      <w:divsChild>
        <w:div w:id="851803896">
          <w:marLeft w:val="0"/>
          <w:marRight w:val="0"/>
          <w:marTop w:val="0"/>
          <w:marBottom w:val="0"/>
          <w:divBdr>
            <w:top w:val="none" w:sz="0" w:space="0" w:color="auto"/>
            <w:left w:val="none" w:sz="0" w:space="0" w:color="auto"/>
            <w:bottom w:val="none" w:sz="0" w:space="0" w:color="auto"/>
            <w:right w:val="none" w:sz="0" w:space="0" w:color="auto"/>
          </w:divBdr>
        </w:div>
        <w:div w:id="619578917">
          <w:marLeft w:val="0"/>
          <w:marRight w:val="0"/>
          <w:marTop w:val="0"/>
          <w:marBottom w:val="0"/>
          <w:divBdr>
            <w:top w:val="none" w:sz="0" w:space="0" w:color="auto"/>
            <w:left w:val="none" w:sz="0" w:space="0" w:color="auto"/>
            <w:bottom w:val="none" w:sz="0" w:space="0" w:color="auto"/>
            <w:right w:val="none" w:sz="0" w:space="0" w:color="auto"/>
          </w:divBdr>
        </w:div>
        <w:div w:id="1054087790">
          <w:marLeft w:val="0"/>
          <w:marRight w:val="0"/>
          <w:marTop w:val="0"/>
          <w:marBottom w:val="0"/>
          <w:divBdr>
            <w:top w:val="none" w:sz="0" w:space="0" w:color="auto"/>
            <w:left w:val="none" w:sz="0" w:space="0" w:color="auto"/>
            <w:bottom w:val="none" w:sz="0" w:space="0" w:color="auto"/>
            <w:right w:val="none" w:sz="0" w:space="0" w:color="auto"/>
          </w:divBdr>
        </w:div>
        <w:div w:id="1817262892">
          <w:marLeft w:val="0"/>
          <w:marRight w:val="0"/>
          <w:marTop w:val="0"/>
          <w:marBottom w:val="0"/>
          <w:divBdr>
            <w:top w:val="none" w:sz="0" w:space="0" w:color="auto"/>
            <w:left w:val="none" w:sz="0" w:space="0" w:color="auto"/>
            <w:bottom w:val="none" w:sz="0" w:space="0" w:color="auto"/>
            <w:right w:val="none" w:sz="0" w:space="0" w:color="auto"/>
          </w:divBdr>
        </w:div>
        <w:div w:id="724643652">
          <w:marLeft w:val="0"/>
          <w:marRight w:val="0"/>
          <w:marTop w:val="0"/>
          <w:marBottom w:val="0"/>
          <w:divBdr>
            <w:top w:val="none" w:sz="0" w:space="0" w:color="auto"/>
            <w:left w:val="none" w:sz="0" w:space="0" w:color="auto"/>
            <w:bottom w:val="none" w:sz="0" w:space="0" w:color="auto"/>
            <w:right w:val="none" w:sz="0" w:space="0" w:color="auto"/>
          </w:divBdr>
        </w:div>
        <w:div w:id="1304237822">
          <w:marLeft w:val="0"/>
          <w:marRight w:val="0"/>
          <w:marTop w:val="0"/>
          <w:marBottom w:val="0"/>
          <w:divBdr>
            <w:top w:val="none" w:sz="0" w:space="0" w:color="auto"/>
            <w:left w:val="none" w:sz="0" w:space="0" w:color="auto"/>
            <w:bottom w:val="none" w:sz="0" w:space="0" w:color="auto"/>
            <w:right w:val="none" w:sz="0" w:space="0" w:color="auto"/>
          </w:divBdr>
        </w:div>
        <w:div w:id="452789158">
          <w:marLeft w:val="0"/>
          <w:marRight w:val="0"/>
          <w:marTop w:val="0"/>
          <w:marBottom w:val="0"/>
          <w:divBdr>
            <w:top w:val="none" w:sz="0" w:space="0" w:color="auto"/>
            <w:left w:val="none" w:sz="0" w:space="0" w:color="auto"/>
            <w:bottom w:val="none" w:sz="0" w:space="0" w:color="auto"/>
            <w:right w:val="none" w:sz="0" w:space="0" w:color="auto"/>
          </w:divBdr>
        </w:div>
        <w:div w:id="272444905">
          <w:marLeft w:val="0"/>
          <w:marRight w:val="0"/>
          <w:marTop w:val="0"/>
          <w:marBottom w:val="0"/>
          <w:divBdr>
            <w:top w:val="none" w:sz="0" w:space="0" w:color="auto"/>
            <w:left w:val="none" w:sz="0" w:space="0" w:color="auto"/>
            <w:bottom w:val="none" w:sz="0" w:space="0" w:color="auto"/>
            <w:right w:val="none" w:sz="0" w:space="0" w:color="auto"/>
          </w:divBdr>
        </w:div>
        <w:div w:id="1570112160">
          <w:marLeft w:val="0"/>
          <w:marRight w:val="0"/>
          <w:marTop w:val="0"/>
          <w:marBottom w:val="0"/>
          <w:divBdr>
            <w:top w:val="none" w:sz="0" w:space="0" w:color="auto"/>
            <w:left w:val="none" w:sz="0" w:space="0" w:color="auto"/>
            <w:bottom w:val="none" w:sz="0" w:space="0" w:color="auto"/>
            <w:right w:val="none" w:sz="0" w:space="0" w:color="auto"/>
          </w:divBdr>
        </w:div>
        <w:div w:id="795637281">
          <w:marLeft w:val="0"/>
          <w:marRight w:val="0"/>
          <w:marTop w:val="0"/>
          <w:marBottom w:val="0"/>
          <w:divBdr>
            <w:top w:val="none" w:sz="0" w:space="0" w:color="auto"/>
            <w:left w:val="none" w:sz="0" w:space="0" w:color="auto"/>
            <w:bottom w:val="none" w:sz="0" w:space="0" w:color="auto"/>
            <w:right w:val="none" w:sz="0" w:space="0" w:color="auto"/>
          </w:divBdr>
        </w:div>
        <w:div w:id="202444099">
          <w:marLeft w:val="0"/>
          <w:marRight w:val="0"/>
          <w:marTop w:val="0"/>
          <w:marBottom w:val="0"/>
          <w:divBdr>
            <w:top w:val="none" w:sz="0" w:space="0" w:color="auto"/>
            <w:left w:val="none" w:sz="0" w:space="0" w:color="auto"/>
            <w:bottom w:val="none" w:sz="0" w:space="0" w:color="auto"/>
            <w:right w:val="none" w:sz="0" w:space="0" w:color="auto"/>
          </w:divBdr>
        </w:div>
        <w:div w:id="1581332895">
          <w:marLeft w:val="0"/>
          <w:marRight w:val="0"/>
          <w:marTop w:val="0"/>
          <w:marBottom w:val="0"/>
          <w:divBdr>
            <w:top w:val="none" w:sz="0" w:space="0" w:color="auto"/>
            <w:left w:val="none" w:sz="0" w:space="0" w:color="auto"/>
            <w:bottom w:val="none" w:sz="0" w:space="0" w:color="auto"/>
            <w:right w:val="none" w:sz="0" w:space="0" w:color="auto"/>
          </w:divBdr>
        </w:div>
        <w:div w:id="597716894">
          <w:marLeft w:val="0"/>
          <w:marRight w:val="0"/>
          <w:marTop w:val="0"/>
          <w:marBottom w:val="0"/>
          <w:divBdr>
            <w:top w:val="none" w:sz="0" w:space="0" w:color="auto"/>
            <w:left w:val="none" w:sz="0" w:space="0" w:color="auto"/>
            <w:bottom w:val="none" w:sz="0" w:space="0" w:color="auto"/>
            <w:right w:val="none" w:sz="0" w:space="0" w:color="auto"/>
          </w:divBdr>
        </w:div>
        <w:div w:id="615675943">
          <w:marLeft w:val="0"/>
          <w:marRight w:val="0"/>
          <w:marTop w:val="0"/>
          <w:marBottom w:val="0"/>
          <w:divBdr>
            <w:top w:val="none" w:sz="0" w:space="0" w:color="auto"/>
            <w:left w:val="none" w:sz="0" w:space="0" w:color="auto"/>
            <w:bottom w:val="none" w:sz="0" w:space="0" w:color="auto"/>
            <w:right w:val="none" w:sz="0" w:space="0" w:color="auto"/>
          </w:divBdr>
        </w:div>
        <w:div w:id="206333664">
          <w:marLeft w:val="0"/>
          <w:marRight w:val="0"/>
          <w:marTop w:val="0"/>
          <w:marBottom w:val="0"/>
          <w:divBdr>
            <w:top w:val="none" w:sz="0" w:space="0" w:color="auto"/>
            <w:left w:val="none" w:sz="0" w:space="0" w:color="auto"/>
            <w:bottom w:val="none" w:sz="0" w:space="0" w:color="auto"/>
            <w:right w:val="none" w:sz="0" w:space="0" w:color="auto"/>
          </w:divBdr>
        </w:div>
        <w:div w:id="1182359571">
          <w:marLeft w:val="0"/>
          <w:marRight w:val="0"/>
          <w:marTop w:val="0"/>
          <w:marBottom w:val="0"/>
          <w:divBdr>
            <w:top w:val="none" w:sz="0" w:space="0" w:color="auto"/>
            <w:left w:val="none" w:sz="0" w:space="0" w:color="auto"/>
            <w:bottom w:val="none" w:sz="0" w:space="0" w:color="auto"/>
            <w:right w:val="none" w:sz="0" w:space="0" w:color="auto"/>
          </w:divBdr>
        </w:div>
        <w:div w:id="1653487733">
          <w:marLeft w:val="0"/>
          <w:marRight w:val="0"/>
          <w:marTop w:val="0"/>
          <w:marBottom w:val="0"/>
          <w:divBdr>
            <w:top w:val="none" w:sz="0" w:space="0" w:color="auto"/>
            <w:left w:val="none" w:sz="0" w:space="0" w:color="auto"/>
            <w:bottom w:val="none" w:sz="0" w:space="0" w:color="auto"/>
            <w:right w:val="none" w:sz="0" w:space="0" w:color="auto"/>
          </w:divBdr>
        </w:div>
        <w:div w:id="2089574962">
          <w:marLeft w:val="0"/>
          <w:marRight w:val="0"/>
          <w:marTop w:val="0"/>
          <w:marBottom w:val="0"/>
          <w:divBdr>
            <w:top w:val="none" w:sz="0" w:space="0" w:color="auto"/>
            <w:left w:val="none" w:sz="0" w:space="0" w:color="auto"/>
            <w:bottom w:val="none" w:sz="0" w:space="0" w:color="auto"/>
            <w:right w:val="none" w:sz="0" w:space="0" w:color="auto"/>
          </w:divBdr>
        </w:div>
        <w:div w:id="822428904">
          <w:marLeft w:val="0"/>
          <w:marRight w:val="0"/>
          <w:marTop w:val="0"/>
          <w:marBottom w:val="0"/>
          <w:divBdr>
            <w:top w:val="none" w:sz="0" w:space="0" w:color="auto"/>
            <w:left w:val="none" w:sz="0" w:space="0" w:color="auto"/>
            <w:bottom w:val="none" w:sz="0" w:space="0" w:color="auto"/>
            <w:right w:val="none" w:sz="0" w:space="0" w:color="auto"/>
          </w:divBdr>
        </w:div>
        <w:div w:id="44910877">
          <w:marLeft w:val="0"/>
          <w:marRight w:val="0"/>
          <w:marTop w:val="0"/>
          <w:marBottom w:val="0"/>
          <w:divBdr>
            <w:top w:val="none" w:sz="0" w:space="0" w:color="auto"/>
            <w:left w:val="none" w:sz="0" w:space="0" w:color="auto"/>
            <w:bottom w:val="none" w:sz="0" w:space="0" w:color="auto"/>
            <w:right w:val="none" w:sz="0" w:space="0" w:color="auto"/>
          </w:divBdr>
        </w:div>
        <w:div w:id="1979455205">
          <w:marLeft w:val="0"/>
          <w:marRight w:val="0"/>
          <w:marTop w:val="0"/>
          <w:marBottom w:val="0"/>
          <w:divBdr>
            <w:top w:val="none" w:sz="0" w:space="0" w:color="auto"/>
            <w:left w:val="none" w:sz="0" w:space="0" w:color="auto"/>
            <w:bottom w:val="none" w:sz="0" w:space="0" w:color="auto"/>
            <w:right w:val="none" w:sz="0" w:space="0" w:color="auto"/>
          </w:divBdr>
        </w:div>
      </w:divsChild>
    </w:div>
    <w:div w:id="1122918330">
      <w:bodyDiv w:val="1"/>
      <w:marLeft w:val="0"/>
      <w:marRight w:val="0"/>
      <w:marTop w:val="0"/>
      <w:marBottom w:val="0"/>
      <w:divBdr>
        <w:top w:val="none" w:sz="0" w:space="0" w:color="auto"/>
        <w:left w:val="none" w:sz="0" w:space="0" w:color="auto"/>
        <w:bottom w:val="none" w:sz="0" w:space="0" w:color="auto"/>
        <w:right w:val="none" w:sz="0" w:space="0" w:color="auto"/>
      </w:divBdr>
      <w:divsChild>
        <w:div w:id="363407184">
          <w:marLeft w:val="0"/>
          <w:marRight w:val="0"/>
          <w:marTop w:val="0"/>
          <w:marBottom w:val="0"/>
          <w:divBdr>
            <w:top w:val="none" w:sz="0" w:space="0" w:color="auto"/>
            <w:left w:val="none" w:sz="0" w:space="0" w:color="auto"/>
            <w:bottom w:val="none" w:sz="0" w:space="0" w:color="auto"/>
            <w:right w:val="none" w:sz="0" w:space="0" w:color="auto"/>
          </w:divBdr>
        </w:div>
      </w:divsChild>
    </w:div>
    <w:div w:id="1280259436">
      <w:bodyDiv w:val="1"/>
      <w:marLeft w:val="0"/>
      <w:marRight w:val="0"/>
      <w:marTop w:val="0"/>
      <w:marBottom w:val="0"/>
      <w:divBdr>
        <w:top w:val="none" w:sz="0" w:space="0" w:color="auto"/>
        <w:left w:val="none" w:sz="0" w:space="0" w:color="auto"/>
        <w:bottom w:val="none" w:sz="0" w:space="0" w:color="auto"/>
        <w:right w:val="none" w:sz="0" w:space="0" w:color="auto"/>
      </w:divBdr>
    </w:div>
    <w:div w:id="1769039446">
      <w:bodyDiv w:val="1"/>
      <w:marLeft w:val="0"/>
      <w:marRight w:val="0"/>
      <w:marTop w:val="0"/>
      <w:marBottom w:val="0"/>
      <w:divBdr>
        <w:top w:val="none" w:sz="0" w:space="0" w:color="auto"/>
        <w:left w:val="none" w:sz="0" w:space="0" w:color="auto"/>
        <w:bottom w:val="none" w:sz="0" w:space="0" w:color="auto"/>
        <w:right w:val="none" w:sz="0" w:space="0" w:color="auto"/>
      </w:divBdr>
    </w:div>
    <w:div w:id="2012172860">
      <w:bodyDiv w:val="1"/>
      <w:marLeft w:val="0"/>
      <w:marRight w:val="0"/>
      <w:marTop w:val="0"/>
      <w:marBottom w:val="0"/>
      <w:divBdr>
        <w:top w:val="none" w:sz="0" w:space="0" w:color="auto"/>
        <w:left w:val="none" w:sz="0" w:space="0" w:color="auto"/>
        <w:bottom w:val="none" w:sz="0" w:space="0" w:color="auto"/>
        <w:right w:val="none" w:sz="0" w:space="0" w:color="auto"/>
      </w:divBdr>
    </w:div>
    <w:div w:id="2107143964">
      <w:bodyDiv w:val="1"/>
      <w:marLeft w:val="0"/>
      <w:marRight w:val="0"/>
      <w:marTop w:val="0"/>
      <w:marBottom w:val="0"/>
      <w:divBdr>
        <w:top w:val="none" w:sz="0" w:space="0" w:color="auto"/>
        <w:left w:val="none" w:sz="0" w:space="0" w:color="auto"/>
        <w:bottom w:val="none" w:sz="0" w:space="0" w:color="auto"/>
        <w:right w:val="none" w:sz="0" w:space="0" w:color="auto"/>
      </w:divBdr>
      <w:divsChild>
        <w:div w:id="51463246">
          <w:marLeft w:val="0"/>
          <w:marRight w:val="0"/>
          <w:marTop w:val="0"/>
          <w:marBottom w:val="0"/>
          <w:divBdr>
            <w:top w:val="none" w:sz="0" w:space="0" w:color="auto"/>
            <w:left w:val="none" w:sz="0" w:space="0" w:color="auto"/>
            <w:bottom w:val="none" w:sz="0" w:space="0" w:color="auto"/>
            <w:right w:val="none" w:sz="0" w:space="0" w:color="auto"/>
          </w:divBdr>
        </w:div>
      </w:divsChild>
    </w:div>
    <w:div w:id="2126269762">
      <w:bodyDiv w:val="1"/>
      <w:marLeft w:val="0"/>
      <w:marRight w:val="0"/>
      <w:marTop w:val="0"/>
      <w:marBottom w:val="0"/>
      <w:divBdr>
        <w:top w:val="none" w:sz="0" w:space="0" w:color="auto"/>
        <w:left w:val="none" w:sz="0" w:space="0" w:color="auto"/>
        <w:bottom w:val="none" w:sz="0" w:space="0" w:color="auto"/>
        <w:right w:val="none" w:sz="0" w:space="0" w:color="auto"/>
      </w:divBdr>
      <w:divsChild>
        <w:div w:id="507134386">
          <w:marLeft w:val="0"/>
          <w:marRight w:val="0"/>
          <w:marTop w:val="0"/>
          <w:marBottom w:val="0"/>
          <w:divBdr>
            <w:top w:val="none" w:sz="0" w:space="0" w:color="auto"/>
            <w:left w:val="none" w:sz="0" w:space="0" w:color="auto"/>
            <w:bottom w:val="none" w:sz="0" w:space="0" w:color="auto"/>
            <w:right w:val="none" w:sz="0" w:space="0" w:color="auto"/>
          </w:divBdr>
        </w:div>
        <w:div w:id="1526552780">
          <w:marLeft w:val="0"/>
          <w:marRight w:val="0"/>
          <w:marTop w:val="0"/>
          <w:marBottom w:val="0"/>
          <w:divBdr>
            <w:top w:val="none" w:sz="0" w:space="0" w:color="auto"/>
            <w:left w:val="none" w:sz="0" w:space="0" w:color="auto"/>
            <w:bottom w:val="none" w:sz="0" w:space="0" w:color="auto"/>
            <w:right w:val="none" w:sz="0" w:space="0" w:color="auto"/>
          </w:divBdr>
        </w:div>
        <w:div w:id="828668931">
          <w:marLeft w:val="0"/>
          <w:marRight w:val="0"/>
          <w:marTop w:val="0"/>
          <w:marBottom w:val="0"/>
          <w:divBdr>
            <w:top w:val="none" w:sz="0" w:space="0" w:color="auto"/>
            <w:left w:val="none" w:sz="0" w:space="0" w:color="auto"/>
            <w:bottom w:val="none" w:sz="0" w:space="0" w:color="auto"/>
            <w:right w:val="none" w:sz="0" w:space="0" w:color="auto"/>
          </w:divBdr>
        </w:div>
        <w:div w:id="894317188">
          <w:marLeft w:val="0"/>
          <w:marRight w:val="0"/>
          <w:marTop w:val="0"/>
          <w:marBottom w:val="0"/>
          <w:divBdr>
            <w:top w:val="none" w:sz="0" w:space="0" w:color="auto"/>
            <w:left w:val="none" w:sz="0" w:space="0" w:color="auto"/>
            <w:bottom w:val="none" w:sz="0" w:space="0" w:color="auto"/>
            <w:right w:val="none" w:sz="0" w:space="0" w:color="auto"/>
          </w:divBdr>
        </w:div>
        <w:div w:id="428090002">
          <w:marLeft w:val="0"/>
          <w:marRight w:val="0"/>
          <w:marTop w:val="0"/>
          <w:marBottom w:val="0"/>
          <w:divBdr>
            <w:top w:val="none" w:sz="0" w:space="0" w:color="auto"/>
            <w:left w:val="none" w:sz="0" w:space="0" w:color="auto"/>
            <w:bottom w:val="none" w:sz="0" w:space="0" w:color="auto"/>
            <w:right w:val="none" w:sz="0" w:space="0" w:color="auto"/>
          </w:divBdr>
        </w:div>
        <w:div w:id="1096705573">
          <w:marLeft w:val="0"/>
          <w:marRight w:val="0"/>
          <w:marTop w:val="0"/>
          <w:marBottom w:val="0"/>
          <w:divBdr>
            <w:top w:val="none" w:sz="0" w:space="0" w:color="auto"/>
            <w:left w:val="none" w:sz="0" w:space="0" w:color="auto"/>
            <w:bottom w:val="none" w:sz="0" w:space="0" w:color="auto"/>
            <w:right w:val="none" w:sz="0" w:space="0" w:color="auto"/>
          </w:divBdr>
        </w:div>
        <w:div w:id="762067333">
          <w:marLeft w:val="0"/>
          <w:marRight w:val="0"/>
          <w:marTop w:val="0"/>
          <w:marBottom w:val="0"/>
          <w:divBdr>
            <w:top w:val="none" w:sz="0" w:space="0" w:color="auto"/>
            <w:left w:val="none" w:sz="0" w:space="0" w:color="auto"/>
            <w:bottom w:val="none" w:sz="0" w:space="0" w:color="auto"/>
            <w:right w:val="none" w:sz="0" w:space="0" w:color="auto"/>
          </w:divBdr>
        </w:div>
        <w:div w:id="1232278867">
          <w:marLeft w:val="0"/>
          <w:marRight w:val="0"/>
          <w:marTop w:val="0"/>
          <w:marBottom w:val="0"/>
          <w:divBdr>
            <w:top w:val="none" w:sz="0" w:space="0" w:color="auto"/>
            <w:left w:val="none" w:sz="0" w:space="0" w:color="auto"/>
            <w:bottom w:val="none" w:sz="0" w:space="0" w:color="auto"/>
            <w:right w:val="none" w:sz="0" w:space="0" w:color="auto"/>
          </w:divBdr>
        </w:div>
        <w:div w:id="582223371">
          <w:marLeft w:val="0"/>
          <w:marRight w:val="0"/>
          <w:marTop w:val="0"/>
          <w:marBottom w:val="0"/>
          <w:divBdr>
            <w:top w:val="none" w:sz="0" w:space="0" w:color="auto"/>
            <w:left w:val="none" w:sz="0" w:space="0" w:color="auto"/>
            <w:bottom w:val="none" w:sz="0" w:space="0" w:color="auto"/>
            <w:right w:val="none" w:sz="0" w:space="0" w:color="auto"/>
          </w:divBdr>
        </w:div>
        <w:div w:id="1410351806">
          <w:marLeft w:val="0"/>
          <w:marRight w:val="0"/>
          <w:marTop w:val="0"/>
          <w:marBottom w:val="0"/>
          <w:divBdr>
            <w:top w:val="none" w:sz="0" w:space="0" w:color="auto"/>
            <w:left w:val="none" w:sz="0" w:space="0" w:color="auto"/>
            <w:bottom w:val="none" w:sz="0" w:space="0" w:color="auto"/>
            <w:right w:val="none" w:sz="0" w:space="0" w:color="auto"/>
          </w:divBdr>
        </w:div>
        <w:div w:id="158617295">
          <w:marLeft w:val="0"/>
          <w:marRight w:val="0"/>
          <w:marTop w:val="0"/>
          <w:marBottom w:val="0"/>
          <w:divBdr>
            <w:top w:val="none" w:sz="0" w:space="0" w:color="auto"/>
            <w:left w:val="none" w:sz="0" w:space="0" w:color="auto"/>
            <w:bottom w:val="none" w:sz="0" w:space="0" w:color="auto"/>
            <w:right w:val="none" w:sz="0" w:space="0" w:color="auto"/>
          </w:divBdr>
        </w:div>
        <w:div w:id="172766128">
          <w:marLeft w:val="0"/>
          <w:marRight w:val="0"/>
          <w:marTop w:val="0"/>
          <w:marBottom w:val="0"/>
          <w:divBdr>
            <w:top w:val="none" w:sz="0" w:space="0" w:color="auto"/>
            <w:left w:val="none" w:sz="0" w:space="0" w:color="auto"/>
            <w:bottom w:val="none" w:sz="0" w:space="0" w:color="auto"/>
            <w:right w:val="none" w:sz="0" w:space="0" w:color="auto"/>
          </w:divBdr>
        </w:div>
        <w:div w:id="241792524">
          <w:marLeft w:val="0"/>
          <w:marRight w:val="0"/>
          <w:marTop w:val="0"/>
          <w:marBottom w:val="0"/>
          <w:divBdr>
            <w:top w:val="none" w:sz="0" w:space="0" w:color="auto"/>
            <w:left w:val="none" w:sz="0" w:space="0" w:color="auto"/>
            <w:bottom w:val="none" w:sz="0" w:space="0" w:color="auto"/>
            <w:right w:val="none" w:sz="0" w:space="0" w:color="auto"/>
          </w:divBdr>
        </w:div>
        <w:div w:id="1598521081">
          <w:marLeft w:val="0"/>
          <w:marRight w:val="0"/>
          <w:marTop w:val="0"/>
          <w:marBottom w:val="0"/>
          <w:divBdr>
            <w:top w:val="none" w:sz="0" w:space="0" w:color="auto"/>
            <w:left w:val="none" w:sz="0" w:space="0" w:color="auto"/>
            <w:bottom w:val="none" w:sz="0" w:space="0" w:color="auto"/>
            <w:right w:val="none" w:sz="0" w:space="0" w:color="auto"/>
          </w:divBdr>
        </w:div>
        <w:div w:id="957106535">
          <w:marLeft w:val="0"/>
          <w:marRight w:val="0"/>
          <w:marTop w:val="0"/>
          <w:marBottom w:val="0"/>
          <w:divBdr>
            <w:top w:val="none" w:sz="0" w:space="0" w:color="auto"/>
            <w:left w:val="none" w:sz="0" w:space="0" w:color="auto"/>
            <w:bottom w:val="none" w:sz="0" w:space="0" w:color="auto"/>
            <w:right w:val="none" w:sz="0" w:space="0" w:color="auto"/>
          </w:divBdr>
        </w:div>
        <w:div w:id="287324919">
          <w:marLeft w:val="0"/>
          <w:marRight w:val="0"/>
          <w:marTop w:val="0"/>
          <w:marBottom w:val="0"/>
          <w:divBdr>
            <w:top w:val="none" w:sz="0" w:space="0" w:color="auto"/>
            <w:left w:val="none" w:sz="0" w:space="0" w:color="auto"/>
            <w:bottom w:val="none" w:sz="0" w:space="0" w:color="auto"/>
            <w:right w:val="none" w:sz="0" w:space="0" w:color="auto"/>
          </w:divBdr>
        </w:div>
        <w:div w:id="913777468">
          <w:marLeft w:val="0"/>
          <w:marRight w:val="0"/>
          <w:marTop w:val="0"/>
          <w:marBottom w:val="0"/>
          <w:divBdr>
            <w:top w:val="none" w:sz="0" w:space="0" w:color="auto"/>
            <w:left w:val="none" w:sz="0" w:space="0" w:color="auto"/>
            <w:bottom w:val="none" w:sz="0" w:space="0" w:color="auto"/>
            <w:right w:val="none" w:sz="0" w:space="0" w:color="auto"/>
          </w:divBdr>
        </w:div>
        <w:div w:id="1482424957">
          <w:marLeft w:val="0"/>
          <w:marRight w:val="0"/>
          <w:marTop w:val="0"/>
          <w:marBottom w:val="0"/>
          <w:divBdr>
            <w:top w:val="none" w:sz="0" w:space="0" w:color="auto"/>
            <w:left w:val="none" w:sz="0" w:space="0" w:color="auto"/>
            <w:bottom w:val="none" w:sz="0" w:space="0" w:color="auto"/>
            <w:right w:val="none" w:sz="0" w:space="0" w:color="auto"/>
          </w:divBdr>
        </w:div>
        <w:div w:id="8263547">
          <w:marLeft w:val="0"/>
          <w:marRight w:val="0"/>
          <w:marTop w:val="0"/>
          <w:marBottom w:val="0"/>
          <w:divBdr>
            <w:top w:val="none" w:sz="0" w:space="0" w:color="auto"/>
            <w:left w:val="none" w:sz="0" w:space="0" w:color="auto"/>
            <w:bottom w:val="none" w:sz="0" w:space="0" w:color="auto"/>
            <w:right w:val="none" w:sz="0" w:space="0" w:color="auto"/>
          </w:divBdr>
        </w:div>
        <w:div w:id="1469518940">
          <w:marLeft w:val="0"/>
          <w:marRight w:val="0"/>
          <w:marTop w:val="0"/>
          <w:marBottom w:val="0"/>
          <w:divBdr>
            <w:top w:val="none" w:sz="0" w:space="0" w:color="auto"/>
            <w:left w:val="none" w:sz="0" w:space="0" w:color="auto"/>
            <w:bottom w:val="none" w:sz="0" w:space="0" w:color="auto"/>
            <w:right w:val="none" w:sz="0" w:space="0" w:color="auto"/>
          </w:divBdr>
        </w:div>
        <w:div w:id="25922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12543</Characters>
  <Application>Microsoft Office Word</Application>
  <DocSecurity>0</DocSecurity>
  <Lines>104</Lines>
  <Paragraphs>29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USUARIO</cp:lastModifiedBy>
  <cp:revision>2</cp:revision>
  <dcterms:created xsi:type="dcterms:W3CDTF">2020-12-07T21:30:00Z</dcterms:created>
  <dcterms:modified xsi:type="dcterms:W3CDTF">2020-12-07T21:30:00Z</dcterms:modified>
</cp:coreProperties>
</file>